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982F6" w14:textId="77777777" w:rsidR="00A136AC" w:rsidRPr="00A136AC" w:rsidRDefault="00A136AC" w:rsidP="00A136AC">
      <w:pPr>
        <w:jc w:val="center"/>
      </w:pPr>
      <w:r w:rsidRPr="00A136AC">
        <w:rPr>
          <w:b/>
          <w:bCs/>
        </w:rPr>
        <w:t>PUBLIC SERVICE ANNOUNCEMENT</w:t>
      </w:r>
      <w:r w:rsidRPr="00A136AC">
        <w:br/>
      </w:r>
      <w:r w:rsidRPr="00A136AC">
        <w:rPr>
          <w:b/>
          <w:bCs/>
        </w:rPr>
        <w:t>DC Rogers Recreation Area – Seasonal Information and Rules</w:t>
      </w:r>
    </w:p>
    <w:p w14:paraId="0371D663" w14:textId="77777777" w:rsidR="00A136AC" w:rsidRPr="00A136AC" w:rsidRDefault="00A136AC" w:rsidP="00A136AC">
      <w:r w:rsidRPr="00A136AC">
        <w:t>The DC Rogers Recreation Area will be closed annually from December 1 through March 10. This seasonal closure helps prevent damage to park roads caused by winter weather and the annual freeze–thaw cycles that soften the soil and make roads susceptible to deterioration.</w:t>
      </w:r>
    </w:p>
    <w:p w14:paraId="413A3E3A" w14:textId="614D7F4D" w:rsidR="00A136AC" w:rsidRPr="00A136AC" w:rsidRDefault="00A136AC" w:rsidP="00A136AC">
      <w:r w:rsidRPr="00A136AC">
        <w:t xml:space="preserve">The boat dock at DC Rogers </w:t>
      </w:r>
      <w:r w:rsidRPr="00A136AC">
        <w:t>Lake</w:t>
      </w:r>
      <w:r w:rsidRPr="00A136AC">
        <w:t xml:space="preserve"> will remain closed until the required dam repair project is completed in accordance with inspection requirements from the Missouri Department of Natural Resources. During this time, lake water levels must remain lowered to allow the repairs to take place safely.</w:t>
      </w:r>
      <w:r>
        <w:t xml:space="preserve"> Kayaks, canoes, rafts and other craft not requiring the boat dock are still welcome. </w:t>
      </w:r>
    </w:p>
    <w:p w14:paraId="7271FBA0" w14:textId="77777777" w:rsidR="00A136AC" w:rsidRPr="00A136AC" w:rsidRDefault="00A136AC" w:rsidP="00A136AC">
      <w:pPr>
        <w:rPr>
          <w:b/>
          <w:bCs/>
        </w:rPr>
      </w:pPr>
      <w:r w:rsidRPr="00A136AC">
        <w:rPr>
          <w:b/>
          <w:bCs/>
        </w:rPr>
        <w:t>Additional site information and rules include:</w:t>
      </w:r>
    </w:p>
    <w:p w14:paraId="19CF310C" w14:textId="77777777" w:rsidR="00A136AC" w:rsidRPr="00A136AC" w:rsidRDefault="00A136AC" w:rsidP="00A136AC">
      <w:pPr>
        <w:numPr>
          <w:ilvl w:val="0"/>
          <w:numId w:val="2"/>
        </w:numPr>
      </w:pPr>
      <w:r w:rsidRPr="00A136AC">
        <w:t xml:space="preserve">Road Maintenance: Grading of park roads will occur weekly at the beginning of each week during the </w:t>
      </w:r>
      <w:proofErr w:type="gramStart"/>
      <w:r w:rsidRPr="00A136AC">
        <w:t>open</w:t>
      </w:r>
      <w:proofErr w:type="gramEnd"/>
      <w:r w:rsidRPr="00A136AC">
        <w:t xml:space="preserve"> season to maintain safe access.</w:t>
      </w:r>
    </w:p>
    <w:p w14:paraId="3C996004" w14:textId="77777777" w:rsidR="00A136AC" w:rsidRPr="00A136AC" w:rsidRDefault="00A136AC" w:rsidP="00A136AC">
      <w:pPr>
        <w:numPr>
          <w:ilvl w:val="0"/>
          <w:numId w:val="2"/>
        </w:numPr>
      </w:pPr>
      <w:r w:rsidRPr="00A136AC">
        <w:t>Yard Waste Only: The recreation area allows biodegradable yard refuse only, with limbs 6 inches in circumference or smaller.</w:t>
      </w:r>
    </w:p>
    <w:p w14:paraId="63055E4E" w14:textId="77777777" w:rsidR="00A136AC" w:rsidRPr="00A136AC" w:rsidRDefault="00A136AC" w:rsidP="00A136AC">
      <w:pPr>
        <w:numPr>
          <w:ilvl w:val="1"/>
          <w:numId w:val="2"/>
        </w:numPr>
      </w:pPr>
      <w:r w:rsidRPr="00A136AC">
        <w:t>No dumping of garbage, furniture, equipment, plastics, appliances, or other waste is permitted.</w:t>
      </w:r>
    </w:p>
    <w:p w14:paraId="5FFFC2E8" w14:textId="252E59F4" w:rsidR="00A136AC" w:rsidRPr="00A136AC" w:rsidRDefault="00A136AC" w:rsidP="00A136AC">
      <w:pPr>
        <w:numPr>
          <w:ilvl w:val="1"/>
          <w:numId w:val="2"/>
        </w:numPr>
      </w:pPr>
      <w:r w:rsidRPr="00A136AC">
        <w:t xml:space="preserve">Violators will be prosecuted and </w:t>
      </w:r>
      <w:r>
        <w:t>will</w:t>
      </w:r>
      <w:r w:rsidRPr="00A136AC">
        <w:t xml:space="preserve"> face the maximum allowable fine.</w:t>
      </w:r>
    </w:p>
    <w:p w14:paraId="71E51FAF" w14:textId="77777777" w:rsidR="00A136AC" w:rsidRPr="00A136AC" w:rsidRDefault="00A136AC" w:rsidP="00A136AC">
      <w:pPr>
        <w:numPr>
          <w:ilvl w:val="0"/>
          <w:numId w:val="2"/>
        </w:numPr>
      </w:pPr>
      <w:r w:rsidRPr="00A136AC">
        <w:t>Vandalism Policy: The City maintains a zero-tolerance policy for vandalism. Any vandalism will result in prosecution to the maximum extent allowed by law.</w:t>
      </w:r>
    </w:p>
    <w:p w14:paraId="7DFD81DE" w14:textId="302C7101" w:rsidR="00A136AC" w:rsidRPr="00A136AC" w:rsidRDefault="00A136AC" w:rsidP="00A136AC">
      <w:r w:rsidRPr="00A136AC">
        <w:t xml:space="preserve">Visitors are encouraged to enjoy the recreation area responsibly and leave the site better than you found it out of respect for fellow residents and to help preserve this </w:t>
      </w:r>
      <w:r>
        <w:t>vital</w:t>
      </w:r>
      <w:r w:rsidRPr="00A136AC">
        <w:t xml:space="preserve"> community asset.</w:t>
      </w:r>
    </w:p>
    <w:p w14:paraId="016C2740" w14:textId="66C0414B" w:rsidR="00A136AC" w:rsidRPr="00A136AC" w:rsidRDefault="00A136AC" w:rsidP="00A136AC">
      <w:r w:rsidRPr="00A136AC">
        <w:t>Thank you for your cooperation in helping maintain and protect DC Rogers Recreation Area for community</w:t>
      </w:r>
      <w:r>
        <w:t xml:space="preserve"> and visitors alike</w:t>
      </w:r>
      <w:r w:rsidRPr="00A136AC">
        <w:t>.</w:t>
      </w:r>
    </w:p>
    <w:p w14:paraId="0047BDAD" w14:textId="7D975449" w:rsidR="002F5F4E" w:rsidRPr="00A136AC" w:rsidRDefault="002F5F4E" w:rsidP="00A136AC"/>
    <w:sectPr w:rsidR="002F5F4E" w:rsidRPr="00A13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A7512"/>
    <w:multiLevelType w:val="hybridMultilevel"/>
    <w:tmpl w:val="FD14B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EE66B9"/>
    <w:multiLevelType w:val="multilevel"/>
    <w:tmpl w:val="2B9AF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589157">
    <w:abstractNumId w:val="0"/>
  </w:num>
  <w:num w:numId="2" w16cid:durableId="366412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4E"/>
    <w:rsid w:val="002F5F4E"/>
    <w:rsid w:val="003A1E18"/>
    <w:rsid w:val="005C09AC"/>
    <w:rsid w:val="007C70AC"/>
    <w:rsid w:val="00887E23"/>
    <w:rsid w:val="00A136AC"/>
    <w:rsid w:val="00E72806"/>
    <w:rsid w:val="00EF5E32"/>
    <w:rsid w:val="00FA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BAD3"/>
  <w15:chartTrackingRefBased/>
  <w15:docId w15:val="{BFAF1D1A-6429-4DFC-9B1D-EFF377F7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F4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F5F4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F5F4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F5F4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F5F4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F5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F4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F5F4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F5F4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F5F4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F5F4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F5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F4E"/>
    <w:rPr>
      <w:rFonts w:eastAsiaTheme="majorEastAsia" w:cstheme="majorBidi"/>
      <w:color w:val="272727" w:themeColor="text1" w:themeTint="D8"/>
    </w:rPr>
  </w:style>
  <w:style w:type="paragraph" w:styleId="Title">
    <w:name w:val="Title"/>
    <w:basedOn w:val="Normal"/>
    <w:next w:val="Normal"/>
    <w:link w:val="TitleChar"/>
    <w:uiPriority w:val="10"/>
    <w:qFormat/>
    <w:rsid w:val="002F5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F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F4E"/>
    <w:pPr>
      <w:spacing w:before="160"/>
      <w:jc w:val="center"/>
    </w:pPr>
    <w:rPr>
      <w:i/>
      <w:iCs/>
      <w:color w:val="404040" w:themeColor="text1" w:themeTint="BF"/>
    </w:rPr>
  </w:style>
  <w:style w:type="character" w:customStyle="1" w:styleId="QuoteChar">
    <w:name w:val="Quote Char"/>
    <w:basedOn w:val="DefaultParagraphFont"/>
    <w:link w:val="Quote"/>
    <w:uiPriority w:val="29"/>
    <w:rsid w:val="002F5F4E"/>
    <w:rPr>
      <w:i/>
      <w:iCs/>
      <w:color w:val="404040" w:themeColor="text1" w:themeTint="BF"/>
    </w:rPr>
  </w:style>
  <w:style w:type="paragraph" w:styleId="ListParagraph">
    <w:name w:val="List Paragraph"/>
    <w:basedOn w:val="Normal"/>
    <w:uiPriority w:val="34"/>
    <w:qFormat/>
    <w:rsid w:val="002F5F4E"/>
    <w:pPr>
      <w:ind w:left="720"/>
      <w:contextualSpacing/>
    </w:pPr>
  </w:style>
  <w:style w:type="character" w:styleId="IntenseEmphasis">
    <w:name w:val="Intense Emphasis"/>
    <w:basedOn w:val="DefaultParagraphFont"/>
    <w:uiPriority w:val="21"/>
    <w:qFormat/>
    <w:rsid w:val="002F5F4E"/>
    <w:rPr>
      <w:i/>
      <w:iCs/>
      <w:color w:val="2E74B5" w:themeColor="accent1" w:themeShade="BF"/>
    </w:rPr>
  </w:style>
  <w:style w:type="paragraph" w:styleId="IntenseQuote">
    <w:name w:val="Intense Quote"/>
    <w:basedOn w:val="Normal"/>
    <w:next w:val="Normal"/>
    <w:link w:val="IntenseQuoteChar"/>
    <w:uiPriority w:val="30"/>
    <w:qFormat/>
    <w:rsid w:val="002F5F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F5F4E"/>
    <w:rPr>
      <w:i/>
      <w:iCs/>
      <w:color w:val="2E74B5" w:themeColor="accent1" w:themeShade="BF"/>
    </w:rPr>
  </w:style>
  <w:style w:type="character" w:styleId="IntenseReference">
    <w:name w:val="Intense Reference"/>
    <w:basedOn w:val="DefaultParagraphFont"/>
    <w:uiPriority w:val="32"/>
    <w:qFormat/>
    <w:rsid w:val="002F5F4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Administrator</dc:creator>
  <cp:keywords/>
  <dc:description/>
  <cp:lastModifiedBy>City Administrator</cp:lastModifiedBy>
  <cp:revision>1</cp:revision>
  <dcterms:created xsi:type="dcterms:W3CDTF">2026-03-09T16:31:00Z</dcterms:created>
  <dcterms:modified xsi:type="dcterms:W3CDTF">2026-03-09T16:57:00Z</dcterms:modified>
</cp:coreProperties>
</file>