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020B" w14:textId="53C70642" w:rsidR="00192D26" w:rsidRDefault="00192D26" w:rsidP="009B1083">
      <w:pPr>
        <w:spacing w:after="0" w:line="240" w:lineRule="auto"/>
        <w:jc w:val="center"/>
        <w:rPr>
          <w:b/>
          <w:bCs/>
        </w:rPr>
      </w:pPr>
      <w:r>
        <w:rPr>
          <w:b/>
          <w:bCs/>
          <w:noProof/>
        </w:rPr>
        <w:drawing>
          <wp:inline distT="0" distB="0" distL="0" distR="0" wp14:anchorId="1547FF00" wp14:editId="060E617E">
            <wp:extent cx="3505689" cy="1428949"/>
            <wp:effectExtent l="0" t="0" r="0" b="0"/>
            <wp:docPr id="197583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3474" name="Picture 197583474"/>
                    <pic:cNvPicPr/>
                  </pic:nvPicPr>
                  <pic:blipFill>
                    <a:blip r:embed="rId7">
                      <a:extLst>
                        <a:ext uri="{28A0092B-C50C-407E-A947-70E740481C1C}">
                          <a14:useLocalDpi xmlns:a14="http://schemas.microsoft.com/office/drawing/2010/main" val="0"/>
                        </a:ext>
                      </a:extLst>
                    </a:blip>
                    <a:stretch>
                      <a:fillRect/>
                    </a:stretch>
                  </pic:blipFill>
                  <pic:spPr>
                    <a:xfrm>
                      <a:off x="0" y="0"/>
                      <a:ext cx="3505689" cy="1428949"/>
                    </a:xfrm>
                    <a:prstGeom prst="rect">
                      <a:avLst/>
                    </a:prstGeom>
                  </pic:spPr>
                </pic:pic>
              </a:graphicData>
            </a:graphic>
          </wp:inline>
        </w:drawing>
      </w:r>
    </w:p>
    <w:p w14:paraId="0934D077" w14:textId="77777777" w:rsidR="00192D26" w:rsidRDefault="00192D26" w:rsidP="009B1083">
      <w:pPr>
        <w:spacing w:after="0" w:line="240" w:lineRule="auto"/>
        <w:jc w:val="center"/>
        <w:rPr>
          <w:b/>
          <w:bCs/>
        </w:rPr>
      </w:pPr>
    </w:p>
    <w:p w14:paraId="29E1CC3B" w14:textId="77777777" w:rsidR="00192D26" w:rsidRDefault="00192D26" w:rsidP="009B1083">
      <w:pPr>
        <w:spacing w:after="0" w:line="240" w:lineRule="auto"/>
        <w:jc w:val="center"/>
        <w:rPr>
          <w:b/>
          <w:bCs/>
        </w:rPr>
      </w:pPr>
    </w:p>
    <w:p w14:paraId="3FC32710" w14:textId="5DD51058" w:rsidR="00AB0B08" w:rsidRDefault="00AB0B08" w:rsidP="009B1083">
      <w:pPr>
        <w:spacing w:after="0" w:line="240" w:lineRule="auto"/>
        <w:jc w:val="center"/>
        <w:rPr>
          <w:b/>
          <w:bCs/>
        </w:rPr>
      </w:pPr>
      <w:r w:rsidRPr="00AB0B08">
        <w:rPr>
          <w:b/>
          <w:bCs/>
        </w:rPr>
        <w:t>REQUEST FOR PROPOSAL</w:t>
      </w:r>
    </w:p>
    <w:p w14:paraId="38606EEE" w14:textId="77777777" w:rsidR="00192D26" w:rsidRPr="00AB0B08" w:rsidRDefault="00192D26" w:rsidP="009B1083">
      <w:pPr>
        <w:spacing w:after="0" w:line="240" w:lineRule="auto"/>
        <w:jc w:val="center"/>
        <w:rPr>
          <w:b/>
          <w:bCs/>
        </w:rPr>
      </w:pPr>
    </w:p>
    <w:p w14:paraId="7B0213CD" w14:textId="77777777" w:rsidR="00AB0B08" w:rsidRPr="00A73B88" w:rsidRDefault="00AB0B08" w:rsidP="009B1083">
      <w:pPr>
        <w:spacing w:after="0" w:line="240" w:lineRule="auto"/>
        <w:rPr>
          <w:b/>
          <w:bCs/>
        </w:rPr>
      </w:pPr>
      <w:r w:rsidRPr="00A73B88">
        <w:rPr>
          <w:b/>
          <w:bCs/>
        </w:rPr>
        <w:t>LEGAL SERVICES – CITY ATTORNEY</w:t>
      </w:r>
    </w:p>
    <w:p w14:paraId="72732597" w14:textId="77777777" w:rsidR="009B1083" w:rsidRDefault="00AB0B08" w:rsidP="009B1083">
      <w:pPr>
        <w:spacing w:after="0" w:line="240" w:lineRule="auto"/>
        <w:rPr>
          <w:b/>
          <w:bCs/>
        </w:rPr>
      </w:pPr>
      <w:r w:rsidRPr="00A73B88">
        <w:rPr>
          <w:b/>
          <w:bCs/>
        </w:rPr>
        <w:t>CITY OF FAYETTE, MISSOURI</w:t>
      </w:r>
    </w:p>
    <w:p w14:paraId="373B8241" w14:textId="77777777" w:rsidR="009B1083" w:rsidRDefault="009B1083" w:rsidP="009B1083">
      <w:pPr>
        <w:spacing w:after="0" w:line="240" w:lineRule="auto"/>
        <w:rPr>
          <w:b/>
          <w:bCs/>
        </w:rPr>
      </w:pPr>
    </w:p>
    <w:p w14:paraId="011DA605" w14:textId="77777777" w:rsidR="009B1083" w:rsidRDefault="00AB0B08" w:rsidP="009B1083">
      <w:pPr>
        <w:spacing w:after="0" w:line="240" w:lineRule="auto"/>
        <w:rPr>
          <w:b/>
          <w:bCs/>
        </w:rPr>
      </w:pPr>
      <w:r w:rsidRPr="00A73B88">
        <w:rPr>
          <w:b/>
          <w:bCs/>
        </w:rPr>
        <w:t>Issue Date:</w:t>
      </w:r>
      <w:r w:rsidRPr="00A73B88">
        <w:t xml:space="preserve"> </w:t>
      </w:r>
      <w:r>
        <w:t>03/23/2026</w:t>
      </w:r>
      <w:r w:rsidRPr="00A73B88">
        <w:br/>
      </w:r>
    </w:p>
    <w:p w14:paraId="15341A8D" w14:textId="0AEB54B7" w:rsidR="009B1083" w:rsidRDefault="00AB0B08" w:rsidP="009B1083">
      <w:pPr>
        <w:spacing w:after="0" w:line="240" w:lineRule="auto"/>
        <w:rPr>
          <w:b/>
          <w:bCs/>
        </w:rPr>
      </w:pPr>
      <w:r w:rsidRPr="00A73B88">
        <w:rPr>
          <w:b/>
          <w:bCs/>
        </w:rPr>
        <w:t>Proposal Due Date:</w:t>
      </w:r>
      <w:r w:rsidRPr="00A73B88">
        <w:t xml:space="preserve"> </w:t>
      </w:r>
      <w:r w:rsidRPr="00A73B88">
        <w:rPr>
          <w:u w:val="single"/>
        </w:rPr>
        <w:t>By 4:00 pm</w:t>
      </w:r>
      <w:r>
        <w:t xml:space="preserve"> on 04/14/2026</w:t>
      </w:r>
      <w:r w:rsidRPr="00A73B88">
        <w:br/>
      </w:r>
    </w:p>
    <w:p w14:paraId="7BA6007E" w14:textId="77777777" w:rsidR="00D24559" w:rsidRDefault="00AB0B08" w:rsidP="009B1083">
      <w:pPr>
        <w:spacing w:after="0" w:line="240" w:lineRule="auto"/>
        <w:rPr>
          <w:b/>
          <w:bCs/>
        </w:rPr>
      </w:pPr>
      <w:r w:rsidRPr="00A73B88">
        <w:rPr>
          <w:b/>
          <w:bCs/>
        </w:rPr>
        <w:t>Submit Proposals To:</w:t>
      </w:r>
    </w:p>
    <w:p w14:paraId="2F91A2D6" w14:textId="0178356B" w:rsidR="00AB0B08" w:rsidRDefault="00AB0B08" w:rsidP="009B1083">
      <w:pPr>
        <w:spacing w:after="0" w:line="240" w:lineRule="auto"/>
      </w:pPr>
      <w:r w:rsidRPr="00A73B88">
        <w:br/>
        <w:t>City Administrator</w:t>
      </w:r>
      <w:r w:rsidRPr="00A73B88">
        <w:br/>
        <w:t>City of Fayette</w:t>
      </w:r>
      <w:r w:rsidRPr="00A73B88">
        <w:br/>
        <w:t>117 South Main Street</w:t>
      </w:r>
      <w:r w:rsidRPr="00A73B88">
        <w:br/>
        <w:t>Fayette, Missouri 65248</w:t>
      </w:r>
    </w:p>
    <w:p w14:paraId="5084C433" w14:textId="77777777" w:rsidR="009B1083" w:rsidRPr="00AB0B08" w:rsidRDefault="009B1083" w:rsidP="009B1083">
      <w:pPr>
        <w:spacing w:after="0" w:line="240" w:lineRule="auto"/>
      </w:pPr>
    </w:p>
    <w:p w14:paraId="0120B76D" w14:textId="77777777" w:rsidR="00AB0B08" w:rsidRDefault="00AB0B08" w:rsidP="009B1083">
      <w:pPr>
        <w:spacing w:after="0" w:line="240" w:lineRule="auto"/>
        <w:rPr>
          <w:b/>
          <w:bCs/>
        </w:rPr>
      </w:pPr>
      <w:r w:rsidRPr="00AB0B08">
        <w:rPr>
          <w:b/>
          <w:bCs/>
        </w:rPr>
        <w:t>I. INTRODUCTION</w:t>
      </w:r>
    </w:p>
    <w:p w14:paraId="65745FCF" w14:textId="77777777" w:rsidR="009B1083" w:rsidRPr="00AB0B08" w:rsidRDefault="009B1083" w:rsidP="009B1083">
      <w:pPr>
        <w:spacing w:after="0" w:line="240" w:lineRule="auto"/>
        <w:rPr>
          <w:b/>
          <w:bCs/>
        </w:rPr>
      </w:pPr>
    </w:p>
    <w:p w14:paraId="5F296F3E" w14:textId="77777777" w:rsidR="00AB0B08" w:rsidRPr="00AB0B08" w:rsidRDefault="00AB0B08" w:rsidP="009B1083">
      <w:pPr>
        <w:spacing w:after="0" w:line="240" w:lineRule="auto"/>
      </w:pPr>
      <w:r w:rsidRPr="00AB0B08">
        <w:t>The City of Fayette, Missouri is requesting proposals from qualified attorneys or law firms to provide general municipal legal services and serve as City Attorney for the City of Fayette.</w:t>
      </w:r>
    </w:p>
    <w:p w14:paraId="539D8287" w14:textId="77777777" w:rsidR="00AB0B08" w:rsidRPr="00AB0B08" w:rsidRDefault="00AB0B08" w:rsidP="009B1083">
      <w:pPr>
        <w:spacing w:after="0" w:line="240" w:lineRule="auto"/>
      </w:pPr>
      <w:r w:rsidRPr="00AB0B08">
        <w:t>The selected attorney or firm will provide legal counsel and representation to the Mayor, Board of Aldermen, City Administrator, and City departments on matters relating to municipal governance, ordinances, contracts, regulatory compliance, and litigation.</w:t>
      </w:r>
    </w:p>
    <w:p w14:paraId="5CA554A6" w14:textId="77777777" w:rsidR="00AB0B08" w:rsidRPr="00AB0B08" w:rsidRDefault="00AB0B08" w:rsidP="009B1083">
      <w:pPr>
        <w:spacing w:after="0" w:line="240" w:lineRule="auto"/>
      </w:pPr>
      <w:r w:rsidRPr="00AB0B08">
        <w:t>The City intends to select a firm or attorney with demonstrated experience in Missouri municipal law, and the ability to provide responsive, professional legal services in support of municipal operations.</w:t>
      </w:r>
    </w:p>
    <w:p w14:paraId="4DAD5BD1" w14:textId="1067AEA0" w:rsidR="00AB0B08" w:rsidRPr="00AB0B08" w:rsidRDefault="00AB0B08" w:rsidP="009B1083">
      <w:pPr>
        <w:spacing w:after="0" w:line="240" w:lineRule="auto"/>
      </w:pPr>
    </w:p>
    <w:p w14:paraId="0EA82FE7" w14:textId="77777777" w:rsidR="00AB0B08" w:rsidRDefault="00AB0B08" w:rsidP="009B1083">
      <w:pPr>
        <w:spacing w:after="0" w:line="240" w:lineRule="auto"/>
        <w:rPr>
          <w:b/>
          <w:bCs/>
        </w:rPr>
      </w:pPr>
      <w:r w:rsidRPr="00AB0B08">
        <w:rPr>
          <w:b/>
          <w:bCs/>
        </w:rPr>
        <w:t>II. CITY OVERVIEW</w:t>
      </w:r>
    </w:p>
    <w:p w14:paraId="26505026" w14:textId="77777777" w:rsidR="009B1083" w:rsidRPr="00AB0B08" w:rsidRDefault="009B1083" w:rsidP="009B1083">
      <w:pPr>
        <w:spacing w:after="0" w:line="240" w:lineRule="auto"/>
        <w:rPr>
          <w:b/>
          <w:bCs/>
        </w:rPr>
      </w:pPr>
    </w:p>
    <w:p w14:paraId="654275A0" w14:textId="77777777" w:rsidR="00AB0B08" w:rsidRPr="00AB0B08" w:rsidRDefault="00AB0B08" w:rsidP="009B1083">
      <w:pPr>
        <w:spacing w:after="0" w:line="240" w:lineRule="auto"/>
      </w:pPr>
      <w:r w:rsidRPr="00AB0B08">
        <w:t xml:space="preserve">The City of Fayette is a fourth-class municipality located in Howard County, Missouri. The </w:t>
      </w:r>
      <w:proofErr w:type="gramStart"/>
      <w:r w:rsidRPr="00AB0B08">
        <w:t>City</w:t>
      </w:r>
      <w:proofErr w:type="gramEnd"/>
      <w:r w:rsidRPr="00AB0B08">
        <w:t xml:space="preserve"> operates under the </w:t>
      </w:r>
      <w:proofErr w:type="gramStart"/>
      <w:r w:rsidRPr="00AB0B08">
        <w:t>Mayor</w:t>
      </w:r>
      <w:proofErr w:type="gramEnd"/>
      <w:r w:rsidRPr="00AB0B08">
        <w:t>–Board of Aldermen form of government and provides municipal services including:</w:t>
      </w:r>
    </w:p>
    <w:p w14:paraId="4DC2D067" w14:textId="50EA7270" w:rsidR="00AB0B08" w:rsidRDefault="00AB0B08" w:rsidP="009B1083">
      <w:pPr>
        <w:numPr>
          <w:ilvl w:val="0"/>
          <w:numId w:val="1"/>
        </w:numPr>
        <w:spacing w:after="0" w:line="240" w:lineRule="auto"/>
      </w:pPr>
      <w:r>
        <w:t>Administrative</w:t>
      </w:r>
    </w:p>
    <w:p w14:paraId="41A76A9E" w14:textId="1D39CEE4" w:rsidR="00AB0B08" w:rsidRPr="00AB0B08" w:rsidRDefault="00AB0B08" w:rsidP="009B1083">
      <w:pPr>
        <w:numPr>
          <w:ilvl w:val="0"/>
          <w:numId w:val="1"/>
        </w:numPr>
        <w:spacing w:after="0" w:line="240" w:lineRule="auto"/>
      </w:pPr>
      <w:r w:rsidRPr="00AB0B08">
        <w:t>Police Department</w:t>
      </w:r>
    </w:p>
    <w:p w14:paraId="4EB21407" w14:textId="77777777" w:rsidR="00AB0B08" w:rsidRPr="00AB0B08" w:rsidRDefault="00AB0B08" w:rsidP="009B1083">
      <w:pPr>
        <w:numPr>
          <w:ilvl w:val="0"/>
          <w:numId w:val="1"/>
        </w:numPr>
        <w:spacing w:after="0" w:line="240" w:lineRule="auto"/>
      </w:pPr>
      <w:r w:rsidRPr="00AB0B08">
        <w:lastRenderedPageBreak/>
        <w:t>Public Works</w:t>
      </w:r>
    </w:p>
    <w:p w14:paraId="20B72836" w14:textId="77777777" w:rsidR="00AB0B08" w:rsidRPr="00AB0B08" w:rsidRDefault="00AB0B08" w:rsidP="009B1083">
      <w:pPr>
        <w:numPr>
          <w:ilvl w:val="0"/>
          <w:numId w:val="1"/>
        </w:numPr>
        <w:spacing w:after="0" w:line="240" w:lineRule="auto"/>
      </w:pPr>
      <w:r w:rsidRPr="00AB0B08">
        <w:t>Water and Wastewater Utilities</w:t>
      </w:r>
    </w:p>
    <w:p w14:paraId="2D8E6706" w14:textId="77777777" w:rsidR="00AB0B08" w:rsidRDefault="00AB0B08" w:rsidP="009B1083">
      <w:pPr>
        <w:numPr>
          <w:ilvl w:val="0"/>
          <w:numId w:val="1"/>
        </w:numPr>
        <w:spacing w:after="0" w:line="240" w:lineRule="auto"/>
      </w:pPr>
      <w:r w:rsidRPr="00AB0B08">
        <w:t>Parks and Recreation</w:t>
      </w:r>
    </w:p>
    <w:p w14:paraId="53D1FA12" w14:textId="2369644E" w:rsidR="00AB0B08" w:rsidRPr="00AB0B08" w:rsidRDefault="00AB0B08" w:rsidP="009B1083">
      <w:pPr>
        <w:numPr>
          <w:ilvl w:val="0"/>
          <w:numId w:val="1"/>
        </w:numPr>
        <w:spacing w:after="0" w:line="240" w:lineRule="auto"/>
      </w:pPr>
      <w:r>
        <w:t>Building Inspector</w:t>
      </w:r>
    </w:p>
    <w:p w14:paraId="498ECCAF" w14:textId="77777777" w:rsidR="00AB0B08" w:rsidRDefault="00AB0B08" w:rsidP="009B1083">
      <w:pPr>
        <w:numPr>
          <w:ilvl w:val="0"/>
          <w:numId w:val="1"/>
        </w:numPr>
        <w:spacing w:after="0" w:line="240" w:lineRule="auto"/>
      </w:pPr>
      <w:r w:rsidRPr="00AB0B08">
        <w:t xml:space="preserve">Community Development </w:t>
      </w:r>
    </w:p>
    <w:p w14:paraId="4B132EFD" w14:textId="081FDDDB" w:rsidR="00AB0B08" w:rsidRPr="00AB0B08" w:rsidRDefault="00AB0B08" w:rsidP="009B1083">
      <w:pPr>
        <w:numPr>
          <w:ilvl w:val="0"/>
          <w:numId w:val="1"/>
        </w:numPr>
        <w:spacing w:after="0" w:line="240" w:lineRule="auto"/>
      </w:pPr>
      <w:r w:rsidRPr="00AB0B08">
        <w:t>Code Enforcement</w:t>
      </w:r>
    </w:p>
    <w:p w14:paraId="39FE89A2" w14:textId="77777777" w:rsidR="00AB0B08" w:rsidRPr="00AB0B08" w:rsidRDefault="00AB0B08" w:rsidP="009B1083">
      <w:pPr>
        <w:spacing w:after="0" w:line="240" w:lineRule="auto"/>
      </w:pPr>
      <w:r w:rsidRPr="00AB0B08">
        <w:t>The City regularly addresses legal matters including municipal court proceedings, ordinance drafting, personnel matters, contracts, regulatory compliance, and property matters.</w:t>
      </w:r>
    </w:p>
    <w:p w14:paraId="74F2F100" w14:textId="721F7D5F" w:rsidR="00AB0B08" w:rsidRPr="00AB0B08" w:rsidRDefault="00AB0B08" w:rsidP="009B1083">
      <w:pPr>
        <w:spacing w:after="0" w:line="240" w:lineRule="auto"/>
      </w:pPr>
    </w:p>
    <w:p w14:paraId="27149572" w14:textId="77777777" w:rsidR="00AB0B08" w:rsidRDefault="00AB0B08" w:rsidP="009B1083">
      <w:pPr>
        <w:spacing w:after="0" w:line="240" w:lineRule="auto"/>
        <w:rPr>
          <w:b/>
          <w:bCs/>
        </w:rPr>
      </w:pPr>
      <w:r w:rsidRPr="00AB0B08">
        <w:rPr>
          <w:b/>
          <w:bCs/>
        </w:rPr>
        <w:t>III. SCOPE OF SERVICES</w:t>
      </w:r>
    </w:p>
    <w:p w14:paraId="188A76C0" w14:textId="77777777" w:rsidR="009B1083" w:rsidRPr="00AB0B08" w:rsidRDefault="009B1083" w:rsidP="009B1083">
      <w:pPr>
        <w:spacing w:after="0" w:line="240" w:lineRule="auto"/>
        <w:rPr>
          <w:b/>
          <w:bCs/>
        </w:rPr>
      </w:pPr>
    </w:p>
    <w:p w14:paraId="5BB60769" w14:textId="77777777" w:rsidR="00AB0B08" w:rsidRDefault="00AB0B08" w:rsidP="009B1083">
      <w:pPr>
        <w:spacing w:after="0" w:line="240" w:lineRule="auto"/>
      </w:pPr>
      <w:r w:rsidRPr="00AB0B08">
        <w:t>The selected attorney or firm will serve as City Attorney and provide legal services including, but not limited to:</w:t>
      </w:r>
    </w:p>
    <w:p w14:paraId="299AB61D" w14:textId="77777777" w:rsidR="009B1083" w:rsidRPr="00AB0B08" w:rsidRDefault="009B1083" w:rsidP="009B1083">
      <w:pPr>
        <w:spacing w:after="0" w:line="240" w:lineRule="auto"/>
      </w:pPr>
    </w:p>
    <w:p w14:paraId="71472E8B" w14:textId="77777777" w:rsidR="00AB0B08" w:rsidRPr="00AB0B08" w:rsidRDefault="00AB0B08" w:rsidP="009B1083">
      <w:pPr>
        <w:spacing w:after="0" w:line="240" w:lineRule="auto"/>
        <w:rPr>
          <w:b/>
          <w:bCs/>
        </w:rPr>
      </w:pPr>
      <w:r w:rsidRPr="00AB0B08">
        <w:rPr>
          <w:b/>
          <w:bCs/>
        </w:rPr>
        <w:t>General Legal Counsel</w:t>
      </w:r>
    </w:p>
    <w:p w14:paraId="52D17DCF" w14:textId="77777777" w:rsidR="00AB0B08" w:rsidRPr="00AB0B08" w:rsidRDefault="00AB0B08" w:rsidP="009B1083">
      <w:pPr>
        <w:numPr>
          <w:ilvl w:val="0"/>
          <w:numId w:val="2"/>
        </w:numPr>
        <w:spacing w:after="0" w:line="240" w:lineRule="auto"/>
      </w:pPr>
      <w:r w:rsidRPr="00AB0B08">
        <w:t>Provide legal advice to the Mayor, Board of Aldermen, City Administrator, and City staff.</w:t>
      </w:r>
    </w:p>
    <w:p w14:paraId="49D45D05" w14:textId="77777777" w:rsidR="00AB0B08" w:rsidRPr="00AB0B08" w:rsidRDefault="00AB0B08" w:rsidP="009B1083">
      <w:pPr>
        <w:numPr>
          <w:ilvl w:val="0"/>
          <w:numId w:val="2"/>
        </w:numPr>
        <w:spacing w:after="0" w:line="240" w:lineRule="auto"/>
      </w:pPr>
      <w:r w:rsidRPr="00AB0B08">
        <w:t>Attend Board of Aldermen meetings as requested.</w:t>
      </w:r>
    </w:p>
    <w:p w14:paraId="73015517" w14:textId="77777777" w:rsidR="00AB0B08" w:rsidRPr="00AB0B08" w:rsidRDefault="00AB0B08" w:rsidP="009B1083">
      <w:pPr>
        <w:numPr>
          <w:ilvl w:val="0"/>
          <w:numId w:val="2"/>
        </w:numPr>
        <w:spacing w:after="0" w:line="240" w:lineRule="auto"/>
      </w:pPr>
      <w:r w:rsidRPr="00AB0B08">
        <w:t>Provide legal opinions on municipal matters.</w:t>
      </w:r>
    </w:p>
    <w:p w14:paraId="152A501D" w14:textId="77777777" w:rsidR="00AB0B08" w:rsidRDefault="00AB0B08" w:rsidP="009B1083">
      <w:pPr>
        <w:numPr>
          <w:ilvl w:val="0"/>
          <w:numId w:val="2"/>
        </w:numPr>
        <w:spacing w:after="0" w:line="240" w:lineRule="auto"/>
      </w:pPr>
      <w:r w:rsidRPr="00AB0B08">
        <w:t>Review and interpret Missouri statutes, ordinances, and regulations.</w:t>
      </w:r>
    </w:p>
    <w:p w14:paraId="289ABBB3" w14:textId="77777777" w:rsidR="009B1083" w:rsidRPr="00AB0B08" w:rsidRDefault="009B1083" w:rsidP="009B1083">
      <w:pPr>
        <w:spacing w:after="0" w:line="240" w:lineRule="auto"/>
        <w:ind w:left="720"/>
      </w:pPr>
    </w:p>
    <w:p w14:paraId="13502CA6" w14:textId="77777777" w:rsidR="00AB0B08" w:rsidRDefault="00AB0B08" w:rsidP="009B1083">
      <w:pPr>
        <w:spacing w:after="0" w:line="240" w:lineRule="auto"/>
        <w:rPr>
          <w:b/>
          <w:bCs/>
        </w:rPr>
      </w:pPr>
      <w:r w:rsidRPr="00AB0B08">
        <w:rPr>
          <w:b/>
          <w:bCs/>
        </w:rPr>
        <w:t>Ordinances and Resolutions</w:t>
      </w:r>
    </w:p>
    <w:p w14:paraId="05CD940E" w14:textId="77777777" w:rsidR="00AB0B08" w:rsidRPr="00AB0B08" w:rsidRDefault="00AB0B08" w:rsidP="009B1083">
      <w:pPr>
        <w:numPr>
          <w:ilvl w:val="0"/>
          <w:numId w:val="3"/>
        </w:numPr>
        <w:spacing w:after="0" w:line="240" w:lineRule="auto"/>
      </w:pPr>
      <w:r w:rsidRPr="00AB0B08">
        <w:t>Draft and review ordinances, resolutions, and policies.</w:t>
      </w:r>
    </w:p>
    <w:p w14:paraId="3AB595F5" w14:textId="77777777" w:rsidR="00AB0B08" w:rsidRDefault="00AB0B08" w:rsidP="009B1083">
      <w:pPr>
        <w:numPr>
          <w:ilvl w:val="0"/>
          <w:numId w:val="3"/>
        </w:numPr>
        <w:spacing w:after="0" w:line="240" w:lineRule="auto"/>
      </w:pPr>
      <w:r w:rsidRPr="00AB0B08">
        <w:t>Assist with codification updates when needed.</w:t>
      </w:r>
    </w:p>
    <w:p w14:paraId="7A2AB92D" w14:textId="77777777" w:rsidR="009B1083" w:rsidRPr="00AB0B08" w:rsidRDefault="009B1083" w:rsidP="009B1083">
      <w:pPr>
        <w:spacing w:after="0" w:line="240" w:lineRule="auto"/>
        <w:ind w:left="720"/>
      </w:pPr>
    </w:p>
    <w:p w14:paraId="6346ACAC" w14:textId="77777777" w:rsidR="00AB0B08" w:rsidRDefault="00AB0B08" w:rsidP="009B1083">
      <w:pPr>
        <w:spacing w:after="0" w:line="240" w:lineRule="auto"/>
        <w:rPr>
          <w:b/>
          <w:bCs/>
        </w:rPr>
      </w:pPr>
      <w:r w:rsidRPr="00AB0B08">
        <w:rPr>
          <w:b/>
          <w:bCs/>
        </w:rPr>
        <w:t>Contracts and Agreements</w:t>
      </w:r>
    </w:p>
    <w:p w14:paraId="295B2611" w14:textId="77777777" w:rsidR="00AB0B08" w:rsidRDefault="00AB0B08" w:rsidP="009B1083">
      <w:pPr>
        <w:numPr>
          <w:ilvl w:val="0"/>
          <w:numId w:val="4"/>
        </w:numPr>
        <w:spacing w:after="0" w:line="240" w:lineRule="auto"/>
      </w:pPr>
      <w:r w:rsidRPr="00AB0B08">
        <w:t>Review, draft, and negotiate contracts, agreements, easements, and development documents.</w:t>
      </w:r>
    </w:p>
    <w:p w14:paraId="5D0115A0" w14:textId="77777777" w:rsidR="009B1083" w:rsidRPr="00AB0B08" w:rsidRDefault="009B1083" w:rsidP="009B1083">
      <w:pPr>
        <w:spacing w:after="0" w:line="240" w:lineRule="auto"/>
        <w:ind w:left="720"/>
      </w:pPr>
    </w:p>
    <w:p w14:paraId="28D01D03" w14:textId="77777777" w:rsidR="00AB0B08" w:rsidRDefault="00AB0B08" w:rsidP="009B1083">
      <w:pPr>
        <w:spacing w:after="0" w:line="240" w:lineRule="auto"/>
        <w:rPr>
          <w:b/>
          <w:bCs/>
        </w:rPr>
      </w:pPr>
      <w:r w:rsidRPr="00AB0B08">
        <w:rPr>
          <w:b/>
          <w:bCs/>
        </w:rPr>
        <w:t>Litigation and Representation</w:t>
      </w:r>
    </w:p>
    <w:p w14:paraId="52F5D6D4" w14:textId="77777777" w:rsidR="00AB0B08" w:rsidRPr="00AB0B08" w:rsidRDefault="00AB0B08" w:rsidP="009B1083">
      <w:pPr>
        <w:numPr>
          <w:ilvl w:val="0"/>
          <w:numId w:val="5"/>
        </w:numPr>
        <w:spacing w:after="0" w:line="240" w:lineRule="auto"/>
      </w:pPr>
      <w:r w:rsidRPr="00AB0B08">
        <w:t>Represent the City in litigation and administrative proceedings.</w:t>
      </w:r>
    </w:p>
    <w:p w14:paraId="3C3F5B95" w14:textId="77777777" w:rsidR="00AB0B08" w:rsidRPr="00AB0B08" w:rsidRDefault="00AB0B08" w:rsidP="009B1083">
      <w:pPr>
        <w:numPr>
          <w:ilvl w:val="0"/>
          <w:numId w:val="5"/>
        </w:numPr>
        <w:spacing w:after="0" w:line="240" w:lineRule="auto"/>
      </w:pPr>
      <w:r w:rsidRPr="00AB0B08">
        <w:t>Coordinate with insurance counsel when applicable.</w:t>
      </w:r>
    </w:p>
    <w:p w14:paraId="65A9316D" w14:textId="77777777" w:rsidR="00AB0B08" w:rsidRDefault="00AB0B08" w:rsidP="009B1083">
      <w:pPr>
        <w:numPr>
          <w:ilvl w:val="0"/>
          <w:numId w:val="5"/>
        </w:numPr>
        <w:spacing w:after="0" w:line="240" w:lineRule="auto"/>
      </w:pPr>
      <w:r w:rsidRPr="00AB0B08">
        <w:t>Provide guidance regarding risk management and liability.</w:t>
      </w:r>
    </w:p>
    <w:p w14:paraId="3F2B5436" w14:textId="77777777" w:rsidR="009B1083" w:rsidRPr="00AB0B08" w:rsidRDefault="009B1083" w:rsidP="009B1083">
      <w:pPr>
        <w:spacing w:after="0" w:line="240" w:lineRule="auto"/>
        <w:ind w:left="720"/>
      </w:pPr>
    </w:p>
    <w:p w14:paraId="26DA1BAF" w14:textId="77777777" w:rsidR="00AB0B08" w:rsidRDefault="00AB0B08" w:rsidP="009B1083">
      <w:pPr>
        <w:spacing w:after="0" w:line="240" w:lineRule="auto"/>
        <w:rPr>
          <w:b/>
          <w:bCs/>
        </w:rPr>
      </w:pPr>
      <w:r w:rsidRPr="00AB0B08">
        <w:rPr>
          <w:b/>
          <w:bCs/>
        </w:rPr>
        <w:t>Municipal Court</w:t>
      </w:r>
    </w:p>
    <w:p w14:paraId="1864D06F" w14:textId="77777777" w:rsidR="00AB0B08" w:rsidRPr="00AB0B08" w:rsidRDefault="00AB0B08" w:rsidP="009B1083">
      <w:pPr>
        <w:numPr>
          <w:ilvl w:val="0"/>
          <w:numId w:val="6"/>
        </w:numPr>
        <w:spacing w:after="0" w:line="240" w:lineRule="auto"/>
      </w:pPr>
      <w:r w:rsidRPr="00AB0B08">
        <w:t>Serve as or advise the Municipal Prosecuting Attorney if requested.</w:t>
      </w:r>
    </w:p>
    <w:p w14:paraId="6E9CED37" w14:textId="77777777" w:rsidR="00AB0B08" w:rsidRDefault="00AB0B08" w:rsidP="009B1083">
      <w:pPr>
        <w:numPr>
          <w:ilvl w:val="0"/>
          <w:numId w:val="6"/>
        </w:numPr>
        <w:spacing w:after="0" w:line="240" w:lineRule="auto"/>
      </w:pPr>
      <w:r w:rsidRPr="00AB0B08">
        <w:t>Provide legal assistance relating to municipal court operations.</w:t>
      </w:r>
    </w:p>
    <w:p w14:paraId="05465AF2" w14:textId="77777777" w:rsidR="009B1083" w:rsidRPr="00AB0B08" w:rsidRDefault="009B1083" w:rsidP="009B1083">
      <w:pPr>
        <w:spacing w:after="0" w:line="240" w:lineRule="auto"/>
        <w:ind w:left="720"/>
      </w:pPr>
    </w:p>
    <w:p w14:paraId="15454E58" w14:textId="77777777" w:rsidR="00AB0B08" w:rsidRDefault="00AB0B08" w:rsidP="009B1083">
      <w:pPr>
        <w:spacing w:after="0" w:line="240" w:lineRule="auto"/>
        <w:rPr>
          <w:b/>
          <w:bCs/>
        </w:rPr>
      </w:pPr>
      <w:r w:rsidRPr="00AB0B08">
        <w:rPr>
          <w:b/>
          <w:bCs/>
        </w:rPr>
        <w:t>Real Estate and Land Use</w:t>
      </w:r>
    </w:p>
    <w:p w14:paraId="1EDB4715" w14:textId="77777777" w:rsidR="00AB0B08" w:rsidRPr="00AB0B08" w:rsidRDefault="00AB0B08" w:rsidP="009B1083">
      <w:pPr>
        <w:numPr>
          <w:ilvl w:val="0"/>
          <w:numId w:val="7"/>
        </w:numPr>
        <w:spacing w:after="0" w:line="240" w:lineRule="auto"/>
      </w:pPr>
      <w:r w:rsidRPr="00AB0B08">
        <w:t>Assist with property transactions, easements, rights-of-way, and annexation matters.</w:t>
      </w:r>
    </w:p>
    <w:p w14:paraId="5D42C48C" w14:textId="77777777" w:rsidR="00AB0B08" w:rsidRDefault="00AB0B08" w:rsidP="009B1083">
      <w:pPr>
        <w:numPr>
          <w:ilvl w:val="0"/>
          <w:numId w:val="7"/>
        </w:numPr>
        <w:spacing w:after="0" w:line="240" w:lineRule="auto"/>
      </w:pPr>
      <w:r w:rsidRPr="00AB0B08">
        <w:t>Provide guidance on zoning and land use issues.</w:t>
      </w:r>
    </w:p>
    <w:p w14:paraId="07B9D20B" w14:textId="77777777" w:rsidR="009B1083" w:rsidRPr="00AB0B08" w:rsidRDefault="009B1083" w:rsidP="009B1083">
      <w:pPr>
        <w:spacing w:after="0" w:line="240" w:lineRule="auto"/>
        <w:ind w:left="720"/>
      </w:pPr>
    </w:p>
    <w:p w14:paraId="657B197B" w14:textId="77777777" w:rsidR="00AB0B08" w:rsidRDefault="00AB0B08" w:rsidP="009B1083">
      <w:pPr>
        <w:spacing w:after="0" w:line="240" w:lineRule="auto"/>
        <w:rPr>
          <w:b/>
          <w:bCs/>
        </w:rPr>
      </w:pPr>
      <w:r w:rsidRPr="00AB0B08">
        <w:rPr>
          <w:b/>
          <w:bCs/>
        </w:rPr>
        <w:lastRenderedPageBreak/>
        <w:t>Personnel and Employment Matters</w:t>
      </w:r>
    </w:p>
    <w:p w14:paraId="3E8D6FBB" w14:textId="77777777" w:rsidR="00AB0B08" w:rsidRDefault="00AB0B08" w:rsidP="009B1083">
      <w:pPr>
        <w:numPr>
          <w:ilvl w:val="0"/>
          <w:numId w:val="8"/>
        </w:numPr>
        <w:spacing w:after="0" w:line="240" w:lineRule="auto"/>
      </w:pPr>
      <w:r w:rsidRPr="00AB0B08">
        <w:t>Provide legal advice regarding employment law, personnel policies, and disciplinary matters.</w:t>
      </w:r>
    </w:p>
    <w:p w14:paraId="49E14D0A" w14:textId="77777777" w:rsidR="009B1083" w:rsidRPr="00AB0B08" w:rsidRDefault="009B1083" w:rsidP="009B1083">
      <w:pPr>
        <w:spacing w:after="0" w:line="240" w:lineRule="auto"/>
        <w:ind w:left="720"/>
      </w:pPr>
    </w:p>
    <w:p w14:paraId="53042FED" w14:textId="77777777" w:rsidR="00AB0B08" w:rsidRDefault="00AB0B08" w:rsidP="009B1083">
      <w:pPr>
        <w:spacing w:after="0" w:line="240" w:lineRule="auto"/>
        <w:rPr>
          <w:b/>
          <w:bCs/>
        </w:rPr>
      </w:pPr>
      <w:r w:rsidRPr="00AB0B08">
        <w:rPr>
          <w:b/>
          <w:bCs/>
        </w:rPr>
        <w:t>Special Projects</w:t>
      </w:r>
    </w:p>
    <w:p w14:paraId="62AF6C84" w14:textId="77777777" w:rsidR="00AB0B08" w:rsidRDefault="00AB0B08" w:rsidP="009B1083">
      <w:pPr>
        <w:numPr>
          <w:ilvl w:val="0"/>
          <w:numId w:val="9"/>
        </w:numPr>
        <w:spacing w:after="0" w:line="240" w:lineRule="auto"/>
      </w:pPr>
      <w:r w:rsidRPr="00AB0B08">
        <w:t>Provide legal services for grants, economic development projects, public finance, and infrastructure projects as requested.</w:t>
      </w:r>
    </w:p>
    <w:p w14:paraId="63B3E595" w14:textId="77777777" w:rsidR="009B1083" w:rsidRPr="00AB0B08" w:rsidRDefault="009B1083" w:rsidP="009B1083">
      <w:pPr>
        <w:spacing w:after="0" w:line="240" w:lineRule="auto"/>
        <w:ind w:left="720"/>
      </w:pPr>
    </w:p>
    <w:p w14:paraId="60CB01C3" w14:textId="77777777" w:rsidR="00AB0B08" w:rsidRDefault="00AB0B08" w:rsidP="009B1083">
      <w:pPr>
        <w:spacing w:after="0" w:line="240" w:lineRule="auto"/>
        <w:rPr>
          <w:b/>
          <w:bCs/>
        </w:rPr>
      </w:pPr>
      <w:r w:rsidRPr="00AB0B08">
        <w:rPr>
          <w:b/>
          <w:bCs/>
        </w:rPr>
        <w:t>IV. MINIMUM QUALIFICATIONS</w:t>
      </w:r>
    </w:p>
    <w:p w14:paraId="7B1685C7" w14:textId="77777777" w:rsidR="009B1083" w:rsidRPr="00AB0B08" w:rsidRDefault="009B1083" w:rsidP="009B1083">
      <w:pPr>
        <w:spacing w:after="0" w:line="240" w:lineRule="auto"/>
        <w:rPr>
          <w:b/>
          <w:bCs/>
        </w:rPr>
      </w:pPr>
    </w:p>
    <w:p w14:paraId="670F7479" w14:textId="77777777" w:rsidR="00AB0B08" w:rsidRPr="00AB0B08" w:rsidRDefault="00AB0B08" w:rsidP="009B1083">
      <w:pPr>
        <w:spacing w:after="0" w:line="240" w:lineRule="auto"/>
      </w:pPr>
      <w:r w:rsidRPr="00AB0B08">
        <w:t>Proposers must meet the following minimum qualifications:</w:t>
      </w:r>
    </w:p>
    <w:p w14:paraId="56F42F9B" w14:textId="77777777" w:rsidR="00AB0B08" w:rsidRPr="00AB0B08" w:rsidRDefault="00AB0B08" w:rsidP="009B1083">
      <w:pPr>
        <w:numPr>
          <w:ilvl w:val="0"/>
          <w:numId w:val="10"/>
        </w:numPr>
        <w:spacing w:after="0" w:line="240" w:lineRule="auto"/>
      </w:pPr>
      <w:proofErr w:type="gramStart"/>
      <w:r w:rsidRPr="00AB0B08">
        <w:t>Licensed</w:t>
      </w:r>
      <w:proofErr w:type="gramEnd"/>
      <w:r w:rsidRPr="00AB0B08">
        <w:t xml:space="preserve"> to practice law in the State of Missouri.</w:t>
      </w:r>
    </w:p>
    <w:p w14:paraId="70D32B7E" w14:textId="77777777" w:rsidR="00AB0B08" w:rsidRPr="00AB0B08" w:rsidRDefault="00AB0B08" w:rsidP="009B1083">
      <w:pPr>
        <w:numPr>
          <w:ilvl w:val="0"/>
          <w:numId w:val="10"/>
        </w:numPr>
        <w:spacing w:after="0" w:line="240" w:lineRule="auto"/>
      </w:pPr>
      <w:r w:rsidRPr="00AB0B08">
        <w:t>Demonstrated experience in Missouri municipal law.</w:t>
      </w:r>
    </w:p>
    <w:p w14:paraId="703866F9" w14:textId="77777777" w:rsidR="00AB0B08" w:rsidRPr="00AB0B08" w:rsidRDefault="00AB0B08" w:rsidP="009B1083">
      <w:pPr>
        <w:numPr>
          <w:ilvl w:val="0"/>
          <w:numId w:val="10"/>
        </w:numPr>
        <w:spacing w:after="0" w:line="240" w:lineRule="auto"/>
      </w:pPr>
      <w:r w:rsidRPr="00AB0B08">
        <w:t>Experience representing municipalities or other governmental entities.</w:t>
      </w:r>
    </w:p>
    <w:p w14:paraId="3ED3555E" w14:textId="77777777" w:rsidR="00AB0B08" w:rsidRPr="00AB0B08" w:rsidRDefault="00AB0B08" w:rsidP="009B1083">
      <w:pPr>
        <w:numPr>
          <w:ilvl w:val="0"/>
          <w:numId w:val="10"/>
        </w:numPr>
        <w:spacing w:after="0" w:line="240" w:lineRule="auto"/>
      </w:pPr>
      <w:r w:rsidRPr="00AB0B08">
        <w:t>Knowledge of Missouri municipal statutes including those governing fourth-class cities.</w:t>
      </w:r>
    </w:p>
    <w:p w14:paraId="4C7EDB2D" w14:textId="77777777" w:rsidR="00AB0B08" w:rsidRPr="00AB0B08" w:rsidRDefault="00AB0B08" w:rsidP="009B1083">
      <w:pPr>
        <w:numPr>
          <w:ilvl w:val="0"/>
          <w:numId w:val="10"/>
        </w:numPr>
        <w:spacing w:after="0" w:line="240" w:lineRule="auto"/>
      </w:pPr>
      <w:r w:rsidRPr="00AB0B08">
        <w:t>Ability to attend meetings and provide timely legal assistance.</w:t>
      </w:r>
    </w:p>
    <w:p w14:paraId="39AB39FF" w14:textId="2A171B68" w:rsidR="00AB0B08" w:rsidRPr="00AB0B08" w:rsidRDefault="00AB0B08" w:rsidP="009B1083">
      <w:pPr>
        <w:spacing w:after="0" w:line="240" w:lineRule="auto"/>
      </w:pPr>
    </w:p>
    <w:p w14:paraId="78DCADA5" w14:textId="77777777" w:rsidR="00AB0B08" w:rsidRDefault="00AB0B08" w:rsidP="009B1083">
      <w:pPr>
        <w:spacing w:after="0" w:line="240" w:lineRule="auto"/>
        <w:rPr>
          <w:b/>
          <w:bCs/>
        </w:rPr>
      </w:pPr>
      <w:r w:rsidRPr="00AB0B08">
        <w:rPr>
          <w:b/>
          <w:bCs/>
        </w:rPr>
        <w:t>V. PROPOSAL REQUIREMENTS</w:t>
      </w:r>
    </w:p>
    <w:p w14:paraId="68436244" w14:textId="77777777" w:rsidR="009B1083" w:rsidRPr="00AB0B08" w:rsidRDefault="009B1083" w:rsidP="009B1083">
      <w:pPr>
        <w:spacing w:after="0" w:line="240" w:lineRule="auto"/>
        <w:rPr>
          <w:b/>
          <w:bCs/>
        </w:rPr>
      </w:pPr>
    </w:p>
    <w:p w14:paraId="44FE941E" w14:textId="77777777" w:rsidR="00AB0B08" w:rsidRDefault="00AB0B08" w:rsidP="009B1083">
      <w:pPr>
        <w:spacing w:after="0" w:line="240" w:lineRule="auto"/>
      </w:pPr>
      <w:r w:rsidRPr="00AB0B08">
        <w:t>Proposals should include the following information:</w:t>
      </w:r>
    </w:p>
    <w:p w14:paraId="1B51D6BC" w14:textId="77777777" w:rsidR="009B1083" w:rsidRPr="00AB0B08" w:rsidRDefault="009B1083" w:rsidP="009B1083">
      <w:pPr>
        <w:spacing w:after="0" w:line="240" w:lineRule="auto"/>
      </w:pPr>
    </w:p>
    <w:p w14:paraId="7585226E" w14:textId="77777777" w:rsidR="00AB0B08" w:rsidRPr="00AB0B08" w:rsidRDefault="00AB0B08" w:rsidP="009B1083">
      <w:pPr>
        <w:spacing w:after="0" w:line="240" w:lineRule="auto"/>
        <w:rPr>
          <w:b/>
          <w:bCs/>
        </w:rPr>
      </w:pPr>
      <w:r w:rsidRPr="00AB0B08">
        <w:rPr>
          <w:b/>
          <w:bCs/>
        </w:rPr>
        <w:t>1. Firm or Attorney Information</w:t>
      </w:r>
    </w:p>
    <w:p w14:paraId="0F86C682" w14:textId="77777777" w:rsidR="00AB0B08" w:rsidRPr="00AB0B08" w:rsidRDefault="00AB0B08" w:rsidP="009B1083">
      <w:pPr>
        <w:numPr>
          <w:ilvl w:val="0"/>
          <w:numId w:val="11"/>
        </w:numPr>
        <w:spacing w:after="0" w:line="240" w:lineRule="auto"/>
      </w:pPr>
      <w:r w:rsidRPr="00AB0B08">
        <w:t>Name of attorney or firm</w:t>
      </w:r>
    </w:p>
    <w:p w14:paraId="407A161C" w14:textId="77777777" w:rsidR="00AB0B08" w:rsidRPr="00AB0B08" w:rsidRDefault="00AB0B08" w:rsidP="009B1083">
      <w:pPr>
        <w:numPr>
          <w:ilvl w:val="0"/>
          <w:numId w:val="11"/>
        </w:numPr>
        <w:spacing w:after="0" w:line="240" w:lineRule="auto"/>
      </w:pPr>
      <w:r w:rsidRPr="00AB0B08">
        <w:t>Office address</w:t>
      </w:r>
    </w:p>
    <w:p w14:paraId="26AF0272" w14:textId="77777777" w:rsidR="00AB0B08" w:rsidRPr="00AB0B08" w:rsidRDefault="00AB0B08" w:rsidP="009B1083">
      <w:pPr>
        <w:numPr>
          <w:ilvl w:val="0"/>
          <w:numId w:val="11"/>
        </w:numPr>
        <w:spacing w:after="0" w:line="240" w:lineRule="auto"/>
      </w:pPr>
      <w:r w:rsidRPr="00AB0B08">
        <w:t>Contact person</w:t>
      </w:r>
    </w:p>
    <w:p w14:paraId="22FD93D3" w14:textId="77777777" w:rsidR="00AB0B08" w:rsidRDefault="00AB0B08" w:rsidP="009B1083">
      <w:pPr>
        <w:numPr>
          <w:ilvl w:val="0"/>
          <w:numId w:val="11"/>
        </w:numPr>
        <w:spacing w:after="0" w:line="240" w:lineRule="auto"/>
      </w:pPr>
      <w:r w:rsidRPr="00AB0B08">
        <w:t>Telephone and email</w:t>
      </w:r>
    </w:p>
    <w:p w14:paraId="158CE1E0" w14:textId="77777777" w:rsidR="009B1083" w:rsidRPr="00AB0B08" w:rsidRDefault="009B1083" w:rsidP="009B1083">
      <w:pPr>
        <w:spacing w:after="0" w:line="240" w:lineRule="auto"/>
        <w:ind w:left="720"/>
      </w:pPr>
    </w:p>
    <w:p w14:paraId="751CD945" w14:textId="77777777" w:rsidR="00AB0B08" w:rsidRPr="00AB0B08" w:rsidRDefault="00AB0B08" w:rsidP="009B1083">
      <w:pPr>
        <w:spacing w:after="0" w:line="240" w:lineRule="auto"/>
        <w:rPr>
          <w:b/>
          <w:bCs/>
        </w:rPr>
      </w:pPr>
      <w:r w:rsidRPr="00AB0B08">
        <w:rPr>
          <w:b/>
          <w:bCs/>
        </w:rPr>
        <w:t>2. Qualifications and Experience</w:t>
      </w:r>
    </w:p>
    <w:p w14:paraId="6EC8212D" w14:textId="77777777" w:rsidR="00AB0B08" w:rsidRPr="00AB0B08" w:rsidRDefault="00AB0B08" w:rsidP="009B1083">
      <w:pPr>
        <w:numPr>
          <w:ilvl w:val="0"/>
          <w:numId w:val="12"/>
        </w:numPr>
        <w:spacing w:after="0" w:line="240" w:lineRule="auto"/>
      </w:pPr>
      <w:r w:rsidRPr="00AB0B08">
        <w:t>Description of the firm or attorney’s experience in municipal law.</w:t>
      </w:r>
    </w:p>
    <w:p w14:paraId="0EADB7F5" w14:textId="77777777" w:rsidR="00AB0B08" w:rsidRPr="00AB0B08" w:rsidRDefault="00AB0B08" w:rsidP="009B1083">
      <w:pPr>
        <w:numPr>
          <w:ilvl w:val="0"/>
          <w:numId w:val="12"/>
        </w:numPr>
        <w:spacing w:after="0" w:line="240" w:lineRule="auto"/>
      </w:pPr>
      <w:r w:rsidRPr="00AB0B08">
        <w:t>Experience representing cities or governmental entities.</w:t>
      </w:r>
    </w:p>
    <w:p w14:paraId="3976E82E" w14:textId="77777777" w:rsidR="00AB0B08" w:rsidRDefault="00AB0B08" w:rsidP="009B1083">
      <w:pPr>
        <w:numPr>
          <w:ilvl w:val="0"/>
          <w:numId w:val="12"/>
        </w:numPr>
        <w:spacing w:after="0" w:line="240" w:lineRule="auto"/>
      </w:pPr>
      <w:r w:rsidRPr="00AB0B08">
        <w:t xml:space="preserve">Key personnel who would provide services to the </w:t>
      </w:r>
      <w:proofErr w:type="gramStart"/>
      <w:r w:rsidRPr="00AB0B08">
        <w:t>City</w:t>
      </w:r>
      <w:proofErr w:type="gramEnd"/>
      <w:r w:rsidRPr="00AB0B08">
        <w:t>.</w:t>
      </w:r>
    </w:p>
    <w:p w14:paraId="2890FA0E" w14:textId="77777777" w:rsidR="009B1083" w:rsidRPr="00AB0B08" w:rsidRDefault="009B1083" w:rsidP="009B1083">
      <w:pPr>
        <w:spacing w:after="0" w:line="240" w:lineRule="auto"/>
        <w:ind w:left="720"/>
      </w:pPr>
    </w:p>
    <w:p w14:paraId="21B5ECB4" w14:textId="77777777" w:rsidR="00AB0B08" w:rsidRPr="00AB0B08" w:rsidRDefault="00AB0B08" w:rsidP="009B1083">
      <w:pPr>
        <w:spacing w:after="0" w:line="240" w:lineRule="auto"/>
        <w:rPr>
          <w:b/>
          <w:bCs/>
        </w:rPr>
      </w:pPr>
      <w:r w:rsidRPr="00AB0B08">
        <w:rPr>
          <w:b/>
          <w:bCs/>
        </w:rPr>
        <w:t>3. Approach to Legal Services</w:t>
      </w:r>
    </w:p>
    <w:p w14:paraId="5B466D83" w14:textId="77777777" w:rsidR="00AB0B08" w:rsidRPr="00AB0B08" w:rsidRDefault="00AB0B08" w:rsidP="009B1083">
      <w:pPr>
        <w:numPr>
          <w:ilvl w:val="0"/>
          <w:numId w:val="13"/>
        </w:numPr>
        <w:spacing w:after="0" w:line="240" w:lineRule="auto"/>
      </w:pPr>
      <w:r w:rsidRPr="00AB0B08">
        <w:t>Description of how the firm would provide legal services to the City.</w:t>
      </w:r>
    </w:p>
    <w:p w14:paraId="37E4164E" w14:textId="77777777" w:rsidR="00AB0B08" w:rsidRPr="00AB0B08" w:rsidRDefault="00AB0B08" w:rsidP="009B1083">
      <w:pPr>
        <w:numPr>
          <w:ilvl w:val="0"/>
          <w:numId w:val="13"/>
        </w:numPr>
        <w:spacing w:after="0" w:line="240" w:lineRule="auto"/>
      </w:pPr>
      <w:r w:rsidRPr="00AB0B08">
        <w:t>Availability for meetings and emergency matters.</w:t>
      </w:r>
    </w:p>
    <w:p w14:paraId="44386E66" w14:textId="77777777" w:rsidR="00AB0B08" w:rsidRDefault="00AB0B08" w:rsidP="009B1083">
      <w:pPr>
        <w:numPr>
          <w:ilvl w:val="0"/>
          <w:numId w:val="13"/>
        </w:numPr>
        <w:spacing w:after="0" w:line="240" w:lineRule="auto"/>
      </w:pPr>
      <w:r w:rsidRPr="00AB0B08">
        <w:t>Approach to communication with City officials and staff.</w:t>
      </w:r>
    </w:p>
    <w:p w14:paraId="0D6CA6BE" w14:textId="77777777" w:rsidR="009B1083" w:rsidRPr="00AB0B08" w:rsidRDefault="009B1083" w:rsidP="009B1083">
      <w:pPr>
        <w:spacing w:after="0" w:line="240" w:lineRule="auto"/>
        <w:ind w:left="720"/>
      </w:pPr>
    </w:p>
    <w:p w14:paraId="43F02482" w14:textId="77777777" w:rsidR="00AB0B08" w:rsidRPr="00AB0B08" w:rsidRDefault="00AB0B08" w:rsidP="009B1083">
      <w:pPr>
        <w:spacing w:after="0" w:line="240" w:lineRule="auto"/>
        <w:rPr>
          <w:b/>
          <w:bCs/>
        </w:rPr>
      </w:pPr>
      <w:r w:rsidRPr="00AB0B08">
        <w:rPr>
          <w:b/>
          <w:bCs/>
        </w:rPr>
        <w:t>4. Fee Structure</w:t>
      </w:r>
    </w:p>
    <w:p w14:paraId="6EB566D1" w14:textId="77777777" w:rsidR="00AB0B08" w:rsidRPr="00AB0B08" w:rsidRDefault="00AB0B08" w:rsidP="009B1083">
      <w:pPr>
        <w:spacing w:after="0" w:line="240" w:lineRule="auto"/>
      </w:pPr>
      <w:r w:rsidRPr="00AB0B08">
        <w:t>Proposers should provide a clear fee proposal including:</w:t>
      </w:r>
    </w:p>
    <w:p w14:paraId="403646BA" w14:textId="77777777" w:rsidR="00AB0B08" w:rsidRPr="00AB0B08" w:rsidRDefault="00AB0B08" w:rsidP="009B1083">
      <w:pPr>
        <w:numPr>
          <w:ilvl w:val="0"/>
          <w:numId w:val="14"/>
        </w:numPr>
        <w:spacing w:after="0" w:line="240" w:lineRule="auto"/>
      </w:pPr>
      <w:r w:rsidRPr="00AB0B08">
        <w:t>Monthly retainer (if applicable)</w:t>
      </w:r>
    </w:p>
    <w:p w14:paraId="7D442F80" w14:textId="77777777" w:rsidR="00AB0B08" w:rsidRPr="00AB0B08" w:rsidRDefault="00AB0B08" w:rsidP="009B1083">
      <w:pPr>
        <w:numPr>
          <w:ilvl w:val="0"/>
          <w:numId w:val="14"/>
        </w:numPr>
        <w:spacing w:after="0" w:line="240" w:lineRule="auto"/>
      </w:pPr>
      <w:r w:rsidRPr="00AB0B08">
        <w:t>Hourly rates for attorneys and staff</w:t>
      </w:r>
    </w:p>
    <w:p w14:paraId="3BDF2ADA" w14:textId="77777777" w:rsidR="00AB0B08" w:rsidRPr="00AB0B08" w:rsidRDefault="00AB0B08" w:rsidP="009B1083">
      <w:pPr>
        <w:numPr>
          <w:ilvl w:val="0"/>
          <w:numId w:val="14"/>
        </w:numPr>
        <w:spacing w:after="0" w:line="240" w:lineRule="auto"/>
      </w:pPr>
      <w:r w:rsidRPr="00AB0B08">
        <w:t>Rates for litigation or specialized services</w:t>
      </w:r>
    </w:p>
    <w:p w14:paraId="7B7BAFA7" w14:textId="77777777" w:rsidR="00AB0B08" w:rsidRPr="00AB0B08" w:rsidRDefault="00AB0B08" w:rsidP="009B1083">
      <w:pPr>
        <w:numPr>
          <w:ilvl w:val="0"/>
          <w:numId w:val="14"/>
        </w:numPr>
        <w:spacing w:after="0" w:line="240" w:lineRule="auto"/>
      </w:pPr>
      <w:r w:rsidRPr="00AB0B08">
        <w:t>Rates for attending meetings</w:t>
      </w:r>
    </w:p>
    <w:p w14:paraId="530E9E4A" w14:textId="77777777" w:rsidR="00AB0B08" w:rsidRDefault="00AB0B08" w:rsidP="009B1083">
      <w:pPr>
        <w:numPr>
          <w:ilvl w:val="0"/>
          <w:numId w:val="14"/>
        </w:numPr>
        <w:spacing w:after="0" w:line="240" w:lineRule="auto"/>
      </w:pPr>
      <w:r w:rsidRPr="00AB0B08">
        <w:lastRenderedPageBreak/>
        <w:t>Any additional costs or expenses</w:t>
      </w:r>
    </w:p>
    <w:p w14:paraId="30C40ED0" w14:textId="77777777" w:rsidR="009B1083" w:rsidRPr="00AB0B08" w:rsidRDefault="009B1083" w:rsidP="009B1083">
      <w:pPr>
        <w:spacing w:after="0" w:line="240" w:lineRule="auto"/>
        <w:ind w:left="720"/>
      </w:pPr>
    </w:p>
    <w:p w14:paraId="72DB6A33" w14:textId="77777777" w:rsidR="00AB0B08" w:rsidRPr="00AB0B08" w:rsidRDefault="00AB0B08" w:rsidP="009B1083">
      <w:pPr>
        <w:spacing w:after="0" w:line="240" w:lineRule="auto"/>
        <w:rPr>
          <w:b/>
          <w:bCs/>
        </w:rPr>
      </w:pPr>
      <w:r w:rsidRPr="00AB0B08">
        <w:rPr>
          <w:b/>
          <w:bCs/>
        </w:rPr>
        <w:t>5. References</w:t>
      </w:r>
    </w:p>
    <w:p w14:paraId="66862741" w14:textId="77777777" w:rsidR="00AB0B08" w:rsidRPr="00AB0B08" w:rsidRDefault="00AB0B08" w:rsidP="009B1083">
      <w:pPr>
        <w:spacing w:after="0" w:line="240" w:lineRule="auto"/>
      </w:pPr>
      <w:r w:rsidRPr="00AB0B08">
        <w:t>Provide at least three references from municipalities or governmental clients, including:</w:t>
      </w:r>
    </w:p>
    <w:p w14:paraId="439CC4DA" w14:textId="77777777" w:rsidR="00AB0B08" w:rsidRPr="00AB0B08" w:rsidRDefault="00AB0B08" w:rsidP="009B1083">
      <w:pPr>
        <w:numPr>
          <w:ilvl w:val="0"/>
          <w:numId w:val="15"/>
        </w:numPr>
        <w:spacing w:after="0" w:line="240" w:lineRule="auto"/>
      </w:pPr>
      <w:r w:rsidRPr="00AB0B08">
        <w:t>Name of entity</w:t>
      </w:r>
    </w:p>
    <w:p w14:paraId="7038A9AC" w14:textId="77777777" w:rsidR="00AB0B08" w:rsidRPr="00AB0B08" w:rsidRDefault="00AB0B08" w:rsidP="009B1083">
      <w:pPr>
        <w:numPr>
          <w:ilvl w:val="0"/>
          <w:numId w:val="15"/>
        </w:numPr>
        <w:spacing w:after="0" w:line="240" w:lineRule="auto"/>
      </w:pPr>
      <w:r w:rsidRPr="00AB0B08">
        <w:t>Contact person</w:t>
      </w:r>
    </w:p>
    <w:p w14:paraId="48D21A74" w14:textId="77777777" w:rsidR="00AB0B08" w:rsidRPr="00AB0B08" w:rsidRDefault="00AB0B08" w:rsidP="009B1083">
      <w:pPr>
        <w:numPr>
          <w:ilvl w:val="0"/>
          <w:numId w:val="15"/>
        </w:numPr>
        <w:spacing w:after="0" w:line="240" w:lineRule="auto"/>
      </w:pPr>
      <w:r w:rsidRPr="00AB0B08">
        <w:t>Phone number</w:t>
      </w:r>
    </w:p>
    <w:p w14:paraId="3F4DAE6E" w14:textId="77777777" w:rsidR="00AB0B08" w:rsidRDefault="00AB0B08" w:rsidP="009B1083">
      <w:pPr>
        <w:numPr>
          <w:ilvl w:val="0"/>
          <w:numId w:val="15"/>
        </w:numPr>
        <w:spacing w:after="0" w:line="240" w:lineRule="auto"/>
      </w:pPr>
      <w:r w:rsidRPr="00AB0B08">
        <w:t>Description of services provided</w:t>
      </w:r>
    </w:p>
    <w:p w14:paraId="3AEF121D" w14:textId="77777777" w:rsidR="00192D26" w:rsidRPr="00AB0B08" w:rsidRDefault="00192D26" w:rsidP="00192D26">
      <w:pPr>
        <w:spacing w:after="0" w:line="240" w:lineRule="auto"/>
        <w:ind w:left="720"/>
      </w:pPr>
    </w:p>
    <w:p w14:paraId="22298715" w14:textId="77777777" w:rsidR="00AB0B08" w:rsidRPr="00AB0B08" w:rsidRDefault="00AB0B08" w:rsidP="009B1083">
      <w:pPr>
        <w:spacing w:after="0" w:line="240" w:lineRule="auto"/>
        <w:rPr>
          <w:b/>
          <w:bCs/>
        </w:rPr>
      </w:pPr>
      <w:r w:rsidRPr="00AB0B08">
        <w:rPr>
          <w:b/>
          <w:bCs/>
        </w:rPr>
        <w:t>6. Conflict of Interest Disclosure</w:t>
      </w:r>
    </w:p>
    <w:p w14:paraId="2E2FF14B" w14:textId="77777777" w:rsidR="00AB0B08" w:rsidRPr="00AB0B08" w:rsidRDefault="00AB0B08" w:rsidP="009B1083">
      <w:pPr>
        <w:spacing w:after="0" w:line="240" w:lineRule="auto"/>
      </w:pPr>
      <w:r w:rsidRPr="00AB0B08">
        <w:t>Disclose any existing or potential conflicts of interest involving the City of Fayette.</w:t>
      </w:r>
    </w:p>
    <w:p w14:paraId="00489AB9" w14:textId="6C78FC87" w:rsidR="00AB0B08" w:rsidRPr="00AB0B08" w:rsidRDefault="00AB0B08" w:rsidP="009B1083">
      <w:pPr>
        <w:spacing w:after="0" w:line="240" w:lineRule="auto"/>
      </w:pPr>
    </w:p>
    <w:p w14:paraId="7C6461D4" w14:textId="77777777" w:rsidR="00AB0B08" w:rsidRDefault="00AB0B08" w:rsidP="009B1083">
      <w:pPr>
        <w:spacing w:after="0" w:line="240" w:lineRule="auto"/>
        <w:rPr>
          <w:b/>
          <w:bCs/>
        </w:rPr>
      </w:pPr>
      <w:r w:rsidRPr="00AB0B08">
        <w:rPr>
          <w:b/>
          <w:bCs/>
        </w:rPr>
        <w:t>VI. EVALUATION CRITERIA</w:t>
      </w:r>
    </w:p>
    <w:p w14:paraId="65ACB0F1" w14:textId="77777777" w:rsidR="009B1083" w:rsidRPr="00AB0B08" w:rsidRDefault="009B1083" w:rsidP="009B1083">
      <w:pPr>
        <w:spacing w:after="0" w:line="240" w:lineRule="auto"/>
        <w:rPr>
          <w:b/>
          <w:bCs/>
        </w:rPr>
      </w:pPr>
    </w:p>
    <w:p w14:paraId="3209EBD1" w14:textId="77777777" w:rsidR="00AB0B08" w:rsidRPr="00AB0B08" w:rsidRDefault="00AB0B08" w:rsidP="009B1083">
      <w:pPr>
        <w:spacing w:after="0" w:line="240" w:lineRule="auto"/>
      </w:pPr>
      <w:r w:rsidRPr="00AB0B08">
        <w:t>Proposals will be evaluated based on the following criteria:</w:t>
      </w:r>
    </w:p>
    <w:p w14:paraId="41A88512" w14:textId="77777777" w:rsidR="00AB0B08" w:rsidRPr="00AB0B08" w:rsidRDefault="00AB0B08" w:rsidP="009B1083">
      <w:pPr>
        <w:numPr>
          <w:ilvl w:val="0"/>
          <w:numId w:val="16"/>
        </w:numPr>
        <w:spacing w:after="0" w:line="240" w:lineRule="auto"/>
      </w:pPr>
      <w:r w:rsidRPr="00AB0B08">
        <w:t>Experience with municipal law</w:t>
      </w:r>
    </w:p>
    <w:p w14:paraId="7905DCB3" w14:textId="77777777" w:rsidR="00AB0B08" w:rsidRPr="00AB0B08" w:rsidRDefault="00AB0B08" w:rsidP="009B1083">
      <w:pPr>
        <w:numPr>
          <w:ilvl w:val="0"/>
          <w:numId w:val="16"/>
        </w:numPr>
        <w:spacing w:after="0" w:line="240" w:lineRule="auto"/>
      </w:pPr>
      <w:r w:rsidRPr="00AB0B08">
        <w:t>Experience representing Missouri municipalities</w:t>
      </w:r>
    </w:p>
    <w:p w14:paraId="70F0C512" w14:textId="77777777" w:rsidR="00AB0B08" w:rsidRPr="00AB0B08" w:rsidRDefault="00AB0B08" w:rsidP="009B1083">
      <w:pPr>
        <w:numPr>
          <w:ilvl w:val="0"/>
          <w:numId w:val="16"/>
        </w:numPr>
        <w:spacing w:after="0" w:line="240" w:lineRule="auto"/>
      </w:pPr>
      <w:r w:rsidRPr="00AB0B08">
        <w:t>Qualifications of assigned attorneys</w:t>
      </w:r>
    </w:p>
    <w:p w14:paraId="5FC54217" w14:textId="77777777" w:rsidR="00AB0B08" w:rsidRPr="00AB0B08" w:rsidRDefault="00AB0B08" w:rsidP="009B1083">
      <w:pPr>
        <w:numPr>
          <w:ilvl w:val="0"/>
          <w:numId w:val="16"/>
        </w:numPr>
        <w:spacing w:after="0" w:line="240" w:lineRule="auto"/>
      </w:pPr>
      <w:r w:rsidRPr="00AB0B08">
        <w:t>Proposed fee structure</w:t>
      </w:r>
    </w:p>
    <w:p w14:paraId="2D85649E" w14:textId="77777777" w:rsidR="00AB0B08" w:rsidRPr="00AB0B08" w:rsidRDefault="00AB0B08" w:rsidP="009B1083">
      <w:pPr>
        <w:numPr>
          <w:ilvl w:val="0"/>
          <w:numId w:val="16"/>
        </w:numPr>
        <w:spacing w:after="0" w:line="240" w:lineRule="auto"/>
      </w:pPr>
      <w:r w:rsidRPr="00AB0B08">
        <w:t>Responsiveness and availability</w:t>
      </w:r>
    </w:p>
    <w:p w14:paraId="7171C954" w14:textId="77777777" w:rsidR="00AB0B08" w:rsidRPr="00AB0B08" w:rsidRDefault="00AB0B08" w:rsidP="009B1083">
      <w:pPr>
        <w:numPr>
          <w:ilvl w:val="0"/>
          <w:numId w:val="16"/>
        </w:numPr>
        <w:spacing w:after="0" w:line="240" w:lineRule="auto"/>
      </w:pPr>
      <w:r w:rsidRPr="00AB0B08">
        <w:t>References from municipal clients</w:t>
      </w:r>
    </w:p>
    <w:p w14:paraId="354583BE" w14:textId="77777777" w:rsidR="00AB0B08" w:rsidRPr="00AB0B08" w:rsidRDefault="00AB0B08" w:rsidP="009B1083">
      <w:pPr>
        <w:spacing w:after="0" w:line="240" w:lineRule="auto"/>
      </w:pPr>
      <w:r w:rsidRPr="00AB0B08">
        <w:t>The City may conduct interviews with selected proposers prior to making a final selection.</w:t>
      </w:r>
    </w:p>
    <w:p w14:paraId="46DBDCFA" w14:textId="2D0CE8E4" w:rsidR="00AB0B08" w:rsidRPr="00AB0B08" w:rsidRDefault="00AB0B08" w:rsidP="009B1083">
      <w:pPr>
        <w:spacing w:after="0" w:line="240" w:lineRule="auto"/>
      </w:pPr>
    </w:p>
    <w:p w14:paraId="5E30D6C9" w14:textId="77777777" w:rsidR="009B1083" w:rsidRDefault="00AB0B08" w:rsidP="009B1083">
      <w:pPr>
        <w:spacing w:after="0" w:line="240" w:lineRule="auto"/>
        <w:rPr>
          <w:b/>
          <w:bCs/>
        </w:rPr>
      </w:pPr>
      <w:r w:rsidRPr="00AB0B08">
        <w:rPr>
          <w:b/>
          <w:bCs/>
        </w:rPr>
        <w:t>VII. TERM OF SERVICE</w:t>
      </w:r>
    </w:p>
    <w:p w14:paraId="08E6F0F7" w14:textId="77777777" w:rsidR="009B1083" w:rsidRDefault="009B1083" w:rsidP="009B1083">
      <w:pPr>
        <w:spacing w:after="0" w:line="240" w:lineRule="auto"/>
        <w:rPr>
          <w:b/>
          <w:bCs/>
        </w:rPr>
      </w:pPr>
    </w:p>
    <w:p w14:paraId="09BB2F34" w14:textId="12ACC3F9" w:rsidR="00AB0B08" w:rsidRPr="00AB0B08" w:rsidRDefault="00AB0B08" w:rsidP="009B1083">
      <w:pPr>
        <w:spacing w:after="0" w:line="240" w:lineRule="auto"/>
      </w:pPr>
      <w:r w:rsidRPr="00AB0B08">
        <w:t xml:space="preserve">The selected attorney or firm will serve at the pleasure of the Board of Aldermen. The </w:t>
      </w:r>
      <w:proofErr w:type="gramStart"/>
      <w:r w:rsidRPr="00AB0B08">
        <w:t>City</w:t>
      </w:r>
      <w:proofErr w:type="gramEnd"/>
      <w:r w:rsidRPr="00AB0B08">
        <w:t xml:space="preserve"> anticipates entering into a professional services agreement, typically reviewed annually.</w:t>
      </w:r>
    </w:p>
    <w:p w14:paraId="6D0E921D" w14:textId="634F3669" w:rsidR="00AB0B08" w:rsidRPr="00AB0B08" w:rsidRDefault="00AB0B08" w:rsidP="009B1083">
      <w:pPr>
        <w:spacing w:after="0" w:line="240" w:lineRule="auto"/>
      </w:pPr>
    </w:p>
    <w:p w14:paraId="63085386" w14:textId="77777777" w:rsidR="00AB0B08" w:rsidRDefault="00AB0B08" w:rsidP="009B1083">
      <w:pPr>
        <w:spacing w:after="0" w:line="240" w:lineRule="auto"/>
        <w:rPr>
          <w:b/>
          <w:bCs/>
        </w:rPr>
      </w:pPr>
      <w:r w:rsidRPr="00AB0B08">
        <w:rPr>
          <w:b/>
          <w:bCs/>
        </w:rPr>
        <w:t>VIII. SUBMISSION REQUIREMENTS</w:t>
      </w:r>
    </w:p>
    <w:p w14:paraId="6AE78161" w14:textId="77777777" w:rsidR="009B1083" w:rsidRPr="00AB0B08" w:rsidRDefault="009B1083" w:rsidP="009B1083">
      <w:pPr>
        <w:spacing w:after="0" w:line="240" w:lineRule="auto"/>
        <w:rPr>
          <w:b/>
          <w:bCs/>
        </w:rPr>
      </w:pPr>
    </w:p>
    <w:p w14:paraId="51793896" w14:textId="77777777" w:rsidR="00AB0B08" w:rsidRPr="00AB0B08" w:rsidRDefault="00AB0B08" w:rsidP="009B1083">
      <w:pPr>
        <w:spacing w:after="0" w:line="240" w:lineRule="auto"/>
      </w:pPr>
      <w:r w:rsidRPr="00AB0B08">
        <w:t>Proposals must be received no later than:</w:t>
      </w:r>
    </w:p>
    <w:p w14:paraId="327CA477" w14:textId="1CBC9ECB" w:rsidR="00AB0B08" w:rsidRPr="00AB0B08" w:rsidRDefault="00AB0B08" w:rsidP="009B1083">
      <w:pPr>
        <w:spacing w:after="0" w:line="240" w:lineRule="auto"/>
      </w:pPr>
      <w:r w:rsidRPr="00A73B88">
        <w:rPr>
          <w:u w:val="single"/>
        </w:rPr>
        <w:t>4:00 pm</w:t>
      </w:r>
      <w:r>
        <w:t xml:space="preserve"> on 04/14/2026</w:t>
      </w:r>
    </w:p>
    <w:p w14:paraId="72BE3821" w14:textId="0F44C0F1" w:rsidR="00AB0B08" w:rsidRPr="00AB0B08" w:rsidRDefault="00AB0B08" w:rsidP="009B1083">
      <w:pPr>
        <w:spacing w:after="0" w:line="240" w:lineRule="auto"/>
      </w:pPr>
      <w:r w:rsidRPr="00AB0B08">
        <w:t>Submit 8 copies or one electronic copy to:</w:t>
      </w:r>
    </w:p>
    <w:p w14:paraId="067C2E19" w14:textId="77777777" w:rsidR="00AB0B08" w:rsidRPr="00AB0B08" w:rsidRDefault="00AB0B08" w:rsidP="009B1083">
      <w:pPr>
        <w:spacing w:after="0" w:line="240" w:lineRule="auto"/>
      </w:pPr>
      <w:r w:rsidRPr="00AB0B08">
        <w:t>City Administrator</w:t>
      </w:r>
      <w:r w:rsidRPr="00AB0B08">
        <w:br/>
        <w:t>City of Fayette</w:t>
      </w:r>
      <w:r w:rsidRPr="00AB0B08">
        <w:br/>
        <w:t>117 South Main Street</w:t>
      </w:r>
      <w:r w:rsidRPr="00AB0B08">
        <w:br/>
        <w:t>Fayette, Missouri 65248</w:t>
      </w:r>
    </w:p>
    <w:p w14:paraId="65011BF8" w14:textId="61C991DD" w:rsidR="00AB0B08" w:rsidRPr="00AB0B08" w:rsidRDefault="00AB0B08" w:rsidP="009B1083">
      <w:pPr>
        <w:spacing w:after="0" w:line="240" w:lineRule="auto"/>
      </w:pPr>
      <w:r w:rsidRPr="00AB0B08">
        <w:t xml:space="preserve">Email submissions may be sent to: </w:t>
      </w:r>
      <w:r>
        <w:t>administrator@cityoffayettemo.com</w:t>
      </w:r>
    </w:p>
    <w:p w14:paraId="769ADD58" w14:textId="77777777" w:rsidR="00AB0B08" w:rsidRPr="00AB0B08" w:rsidRDefault="00AB0B08" w:rsidP="009B1083">
      <w:pPr>
        <w:spacing w:after="0" w:line="240" w:lineRule="auto"/>
      </w:pPr>
      <w:r w:rsidRPr="00AB0B08">
        <w:t>Late submissions may not be considered.</w:t>
      </w:r>
    </w:p>
    <w:p w14:paraId="2E2A7A85" w14:textId="70E75433" w:rsidR="00AB0B08" w:rsidRPr="00AB0B08" w:rsidRDefault="00AB0B08" w:rsidP="009B1083">
      <w:pPr>
        <w:spacing w:after="0" w:line="240" w:lineRule="auto"/>
      </w:pPr>
    </w:p>
    <w:p w14:paraId="2EAB1C68" w14:textId="77777777" w:rsidR="00AB0B08" w:rsidRDefault="00AB0B08" w:rsidP="009B1083">
      <w:pPr>
        <w:spacing w:after="0" w:line="240" w:lineRule="auto"/>
        <w:rPr>
          <w:b/>
          <w:bCs/>
        </w:rPr>
      </w:pPr>
      <w:r w:rsidRPr="00AB0B08">
        <w:rPr>
          <w:b/>
          <w:bCs/>
        </w:rPr>
        <w:t>IX. RESERVATION OF RIGHTS</w:t>
      </w:r>
    </w:p>
    <w:p w14:paraId="20FA8B75" w14:textId="77777777" w:rsidR="009B1083" w:rsidRPr="00AB0B08" w:rsidRDefault="009B1083" w:rsidP="009B1083">
      <w:pPr>
        <w:spacing w:after="0" w:line="240" w:lineRule="auto"/>
        <w:rPr>
          <w:b/>
          <w:bCs/>
        </w:rPr>
      </w:pPr>
    </w:p>
    <w:p w14:paraId="756D7E52" w14:textId="77777777" w:rsidR="00AB0B08" w:rsidRPr="00AB0B08" w:rsidRDefault="00AB0B08" w:rsidP="009B1083">
      <w:pPr>
        <w:spacing w:after="0" w:line="240" w:lineRule="auto"/>
      </w:pPr>
      <w:r w:rsidRPr="00AB0B08">
        <w:t>The City of Fayette reserves the right to:</w:t>
      </w:r>
    </w:p>
    <w:p w14:paraId="04940701" w14:textId="77777777" w:rsidR="00AB0B08" w:rsidRPr="00AB0B08" w:rsidRDefault="00AB0B08" w:rsidP="009B1083">
      <w:pPr>
        <w:numPr>
          <w:ilvl w:val="0"/>
          <w:numId w:val="17"/>
        </w:numPr>
        <w:spacing w:after="0" w:line="240" w:lineRule="auto"/>
      </w:pPr>
      <w:r w:rsidRPr="00AB0B08">
        <w:t>Reject any or all proposals</w:t>
      </w:r>
    </w:p>
    <w:p w14:paraId="3DDD648A" w14:textId="77777777" w:rsidR="00AB0B08" w:rsidRPr="00AB0B08" w:rsidRDefault="00AB0B08" w:rsidP="009B1083">
      <w:pPr>
        <w:numPr>
          <w:ilvl w:val="0"/>
          <w:numId w:val="17"/>
        </w:numPr>
        <w:spacing w:after="0" w:line="240" w:lineRule="auto"/>
      </w:pPr>
      <w:r w:rsidRPr="00AB0B08">
        <w:lastRenderedPageBreak/>
        <w:t>Waive informalities in proposals</w:t>
      </w:r>
    </w:p>
    <w:p w14:paraId="7166DE4B" w14:textId="77777777" w:rsidR="00AB0B08" w:rsidRPr="00AB0B08" w:rsidRDefault="00AB0B08" w:rsidP="009B1083">
      <w:pPr>
        <w:numPr>
          <w:ilvl w:val="0"/>
          <w:numId w:val="17"/>
        </w:numPr>
        <w:spacing w:after="0" w:line="240" w:lineRule="auto"/>
      </w:pPr>
      <w:r w:rsidRPr="00AB0B08">
        <w:t>Request additional information from proposers</w:t>
      </w:r>
    </w:p>
    <w:p w14:paraId="126ACD1F" w14:textId="17EF5FBE" w:rsidR="00AB0B08" w:rsidRPr="00AB0B08" w:rsidRDefault="00AB0B08" w:rsidP="009B1083">
      <w:pPr>
        <w:numPr>
          <w:ilvl w:val="0"/>
          <w:numId w:val="17"/>
        </w:numPr>
        <w:spacing w:after="0" w:line="240" w:lineRule="auto"/>
      </w:pPr>
      <w:r w:rsidRPr="00AB0B08">
        <w:t xml:space="preserve">Select the proposal deemed to be in the best interest of the </w:t>
      </w:r>
      <w:proofErr w:type="gramStart"/>
      <w:r w:rsidRPr="00AB0B08">
        <w:t>City</w:t>
      </w:r>
      <w:proofErr w:type="gramEnd"/>
    </w:p>
    <w:p w14:paraId="264BEB11" w14:textId="77777777" w:rsidR="00AB0B08" w:rsidRPr="00AB0B08" w:rsidRDefault="00AB0B08" w:rsidP="009B1083">
      <w:pPr>
        <w:spacing w:after="0" w:line="240" w:lineRule="auto"/>
      </w:pPr>
      <w:r w:rsidRPr="00AB0B08">
        <w:t xml:space="preserve">Issuance of this RFP does not </w:t>
      </w:r>
      <w:proofErr w:type="gramStart"/>
      <w:r w:rsidRPr="00AB0B08">
        <w:t>obligate</w:t>
      </w:r>
      <w:proofErr w:type="gramEnd"/>
      <w:r w:rsidRPr="00AB0B08">
        <w:t xml:space="preserve"> the City to award a contract.</w:t>
      </w:r>
    </w:p>
    <w:p w14:paraId="4985A59F" w14:textId="46C4BE80" w:rsidR="00AB0B08" w:rsidRPr="00AB0B08" w:rsidRDefault="00AB0B08" w:rsidP="009B1083">
      <w:pPr>
        <w:spacing w:after="0" w:line="240" w:lineRule="auto"/>
      </w:pPr>
    </w:p>
    <w:p w14:paraId="5627B861" w14:textId="77777777" w:rsidR="009B1083" w:rsidRDefault="00AB0B08" w:rsidP="009B1083">
      <w:pPr>
        <w:spacing w:after="0" w:line="240" w:lineRule="auto"/>
        <w:rPr>
          <w:b/>
          <w:bCs/>
        </w:rPr>
      </w:pPr>
      <w:r w:rsidRPr="00AB0B08">
        <w:rPr>
          <w:b/>
          <w:bCs/>
        </w:rPr>
        <w:t>X. QUESTIONS</w:t>
      </w:r>
    </w:p>
    <w:p w14:paraId="48963394" w14:textId="77777777" w:rsidR="009B1083" w:rsidRDefault="009B1083" w:rsidP="009B1083">
      <w:pPr>
        <w:spacing w:after="0" w:line="240" w:lineRule="auto"/>
        <w:rPr>
          <w:b/>
          <w:bCs/>
        </w:rPr>
      </w:pPr>
    </w:p>
    <w:p w14:paraId="670CE0D3" w14:textId="4CD954C7" w:rsidR="00AB0B08" w:rsidRPr="00AB0B08" w:rsidRDefault="00AB0B08" w:rsidP="009B1083">
      <w:pPr>
        <w:spacing w:after="0" w:line="240" w:lineRule="auto"/>
      </w:pPr>
      <w:r w:rsidRPr="00AB0B08">
        <w:t xml:space="preserve">Questions regarding this Request for Proposals should be directed </w:t>
      </w:r>
      <w:proofErr w:type="gramStart"/>
      <w:r w:rsidRPr="00AB0B08">
        <w:t>to</w:t>
      </w:r>
      <w:proofErr w:type="gramEnd"/>
      <w:r w:rsidRPr="00AB0B08">
        <w:t>:</w:t>
      </w:r>
    </w:p>
    <w:p w14:paraId="0D81893C" w14:textId="77777777" w:rsidR="009B1083" w:rsidRDefault="009B1083" w:rsidP="009B1083">
      <w:pPr>
        <w:spacing w:after="0" w:line="240" w:lineRule="auto"/>
      </w:pPr>
    </w:p>
    <w:p w14:paraId="0064FC23" w14:textId="77777777" w:rsidR="00192D26" w:rsidRDefault="00AB0B08" w:rsidP="009B1083">
      <w:pPr>
        <w:spacing w:after="0" w:line="240" w:lineRule="auto"/>
      </w:pPr>
      <w:r w:rsidRPr="00AB0B08">
        <w:t>City Administrator</w:t>
      </w:r>
      <w:r w:rsidRPr="00AB0B08">
        <w:br/>
        <w:t>City of Fayette</w:t>
      </w:r>
      <w:r w:rsidRPr="00AB0B08">
        <w:br/>
        <w:t xml:space="preserve">Phone: </w:t>
      </w:r>
      <w:r>
        <w:t>660-248-5246</w:t>
      </w:r>
      <w:r w:rsidR="00192D26">
        <w:t xml:space="preserve">  </w:t>
      </w:r>
    </w:p>
    <w:p w14:paraId="4E6295E3" w14:textId="102F4489" w:rsidR="00FA3B83" w:rsidRDefault="00AB0B08" w:rsidP="009B1083">
      <w:pPr>
        <w:spacing w:after="0" w:line="240" w:lineRule="auto"/>
      </w:pPr>
      <w:r w:rsidRPr="00AB0B08">
        <w:t xml:space="preserve">Email: </w:t>
      </w:r>
      <w:r>
        <w:t>administrator@cityoffayettemo.com</w:t>
      </w:r>
    </w:p>
    <w:sectPr w:rsidR="00FA3B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F197" w14:textId="77777777" w:rsidR="0030211E" w:rsidRDefault="0030211E" w:rsidP="00192D26">
      <w:pPr>
        <w:spacing w:after="0" w:line="240" w:lineRule="auto"/>
      </w:pPr>
      <w:r>
        <w:separator/>
      </w:r>
    </w:p>
  </w:endnote>
  <w:endnote w:type="continuationSeparator" w:id="0">
    <w:p w14:paraId="5DED6172" w14:textId="77777777" w:rsidR="0030211E" w:rsidRDefault="0030211E" w:rsidP="0019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3B4E" w14:textId="77777777" w:rsidR="0030211E" w:rsidRDefault="0030211E" w:rsidP="00192D26">
      <w:pPr>
        <w:spacing w:after="0" w:line="240" w:lineRule="auto"/>
      </w:pPr>
      <w:r>
        <w:separator/>
      </w:r>
    </w:p>
  </w:footnote>
  <w:footnote w:type="continuationSeparator" w:id="0">
    <w:p w14:paraId="7A1CB952" w14:textId="77777777" w:rsidR="0030211E" w:rsidRDefault="0030211E" w:rsidP="0019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7329" w14:textId="77777777" w:rsidR="00192D26" w:rsidRDefault="0019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C09"/>
    <w:multiLevelType w:val="multilevel"/>
    <w:tmpl w:val="982E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E524D"/>
    <w:multiLevelType w:val="multilevel"/>
    <w:tmpl w:val="23E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D3ED2"/>
    <w:multiLevelType w:val="multilevel"/>
    <w:tmpl w:val="99B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958B6"/>
    <w:multiLevelType w:val="multilevel"/>
    <w:tmpl w:val="3246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223E"/>
    <w:multiLevelType w:val="multilevel"/>
    <w:tmpl w:val="A4A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E3C49"/>
    <w:multiLevelType w:val="multilevel"/>
    <w:tmpl w:val="072C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87D15"/>
    <w:multiLevelType w:val="multilevel"/>
    <w:tmpl w:val="C908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17644"/>
    <w:multiLevelType w:val="multilevel"/>
    <w:tmpl w:val="E1B4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E5627"/>
    <w:multiLevelType w:val="multilevel"/>
    <w:tmpl w:val="B67E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5AA7"/>
    <w:multiLevelType w:val="multilevel"/>
    <w:tmpl w:val="200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7628B"/>
    <w:multiLevelType w:val="multilevel"/>
    <w:tmpl w:val="5A9E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402D8"/>
    <w:multiLevelType w:val="multilevel"/>
    <w:tmpl w:val="A4F0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91A89"/>
    <w:multiLevelType w:val="multilevel"/>
    <w:tmpl w:val="7516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12130"/>
    <w:multiLevelType w:val="multilevel"/>
    <w:tmpl w:val="A8B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16B18"/>
    <w:multiLevelType w:val="multilevel"/>
    <w:tmpl w:val="A41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658B2"/>
    <w:multiLevelType w:val="multilevel"/>
    <w:tmpl w:val="EDA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00B79"/>
    <w:multiLevelType w:val="multilevel"/>
    <w:tmpl w:val="C7C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890671">
    <w:abstractNumId w:val="9"/>
  </w:num>
  <w:num w:numId="2" w16cid:durableId="1512333611">
    <w:abstractNumId w:val="13"/>
  </w:num>
  <w:num w:numId="3" w16cid:durableId="776216995">
    <w:abstractNumId w:val="0"/>
  </w:num>
  <w:num w:numId="4" w16cid:durableId="678626045">
    <w:abstractNumId w:val="4"/>
  </w:num>
  <w:num w:numId="5" w16cid:durableId="1031808747">
    <w:abstractNumId w:val="14"/>
  </w:num>
  <w:num w:numId="6" w16cid:durableId="645167009">
    <w:abstractNumId w:val="8"/>
  </w:num>
  <w:num w:numId="7" w16cid:durableId="865750188">
    <w:abstractNumId w:val="5"/>
  </w:num>
  <w:num w:numId="8" w16cid:durableId="1008563241">
    <w:abstractNumId w:val="10"/>
  </w:num>
  <w:num w:numId="9" w16cid:durableId="1770738129">
    <w:abstractNumId w:val="7"/>
  </w:num>
  <w:num w:numId="10" w16cid:durableId="2094935334">
    <w:abstractNumId w:val="2"/>
  </w:num>
  <w:num w:numId="11" w16cid:durableId="2069646207">
    <w:abstractNumId w:val="11"/>
  </w:num>
  <w:num w:numId="12" w16cid:durableId="1172256566">
    <w:abstractNumId w:val="3"/>
  </w:num>
  <w:num w:numId="13" w16cid:durableId="1323586871">
    <w:abstractNumId w:val="15"/>
  </w:num>
  <w:num w:numId="14" w16cid:durableId="1353802615">
    <w:abstractNumId w:val="16"/>
  </w:num>
  <w:num w:numId="15" w16cid:durableId="1978299850">
    <w:abstractNumId w:val="1"/>
  </w:num>
  <w:num w:numId="16" w16cid:durableId="1669212484">
    <w:abstractNumId w:val="6"/>
  </w:num>
  <w:num w:numId="17" w16cid:durableId="1824083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08"/>
    <w:rsid w:val="0015253F"/>
    <w:rsid w:val="00192D26"/>
    <w:rsid w:val="0030211E"/>
    <w:rsid w:val="003A1E18"/>
    <w:rsid w:val="005C09AC"/>
    <w:rsid w:val="00646ECF"/>
    <w:rsid w:val="007C70AC"/>
    <w:rsid w:val="00887E23"/>
    <w:rsid w:val="009B1083"/>
    <w:rsid w:val="00AB0B08"/>
    <w:rsid w:val="00C8242A"/>
    <w:rsid w:val="00D24559"/>
    <w:rsid w:val="00EF5E32"/>
    <w:rsid w:val="00FA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0483"/>
  <w15:chartTrackingRefBased/>
  <w15:docId w15:val="{98D5906A-3199-4CFC-8B07-9AD47924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B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0B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0B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0B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0B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0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0B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0B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0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B0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B0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B08"/>
    <w:rPr>
      <w:rFonts w:eastAsiaTheme="majorEastAsia" w:cstheme="majorBidi"/>
      <w:color w:val="272727" w:themeColor="text1" w:themeTint="D8"/>
    </w:rPr>
  </w:style>
  <w:style w:type="paragraph" w:styleId="Title">
    <w:name w:val="Title"/>
    <w:basedOn w:val="Normal"/>
    <w:next w:val="Normal"/>
    <w:link w:val="TitleChar"/>
    <w:uiPriority w:val="10"/>
    <w:qFormat/>
    <w:rsid w:val="00AB0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B08"/>
    <w:pPr>
      <w:spacing w:before="160"/>
      <w:jc w:val="center"/>
    </w:pPr>
    <w:rPr>
      <w:i/>
      <w:iCs/>
      <w:color w:val="404040" w:themeColor="text1" w:themeTint="BF"/>
    </w:rPr>
  </w:style>
  <w:style w:type="character" w:customStyle="1" w:styleId="QuoteChar">
    <w:name w:val="Quote Char"/>
    <w:basedOn w:val="DefaultParagraphFont"/>
    <w:link w:val="Quote"/>
    <w:uiPriority w:val="29"/>
    <w:rsid w:val="00AB0B08"/>
    <w:rPr>
      <w:i/>
      <w:iCs/>
      <w:color w:val="404040" w:themeColor="text1" w:themeTint="BF"/>
    </w:rPr>
  </w:style>
  <w:style w:type="paragraph" w:styleId="ListParagraph">
    <w:name w:val="List Paragraph"/>
    <w:basedOn w:val="Normal"/>
    <w:uiPriority w:val="34"/>
    <w:qFormat/>
    <w:rsid w:val="00AB0B08"/>
    <w:pPr>
      <w:ind w:left="720"/>
      <w:contextualSpacing/>
    </w:pPr>
  </w:style>
  <w:style w:type="character" w:styleId="IntenseEmphasis">
    <w:name w:val="Intense Emphasis"/>
    <w:basedOn w:val="DefaultParagraphFont"/>
    <w:uiPriority w:val="21"/>
    <w:qFormat/>
    <w:rsid w:val="00AB0B08"/>
    <w:rPr>
      <w:i/>
      <w:iCs/>
      <w:color w:val="2E74B5" w:themeColor="accent1" w:themeShade="BF"/>
    </w:rPr>
  </w:style>
  <w:style w:type="paragraph" w:styleId="IntenseQuote">
    <w:name w:val="Intense Quote"/>
    <w:basedOn w:val="Normal"/>
    <w:next w:val="Normal"/>
    <w:link w:val="IntenseQuoteChar"/>
    <w:uiPriority w:val="30"/>
    <w:qFormat/>
    <w:rsid w:val="00AB0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0B08"/>
    <w:rPr>
      <w:i/>
      <w:iCs/>
      <w:color w:val="2E74B5" w:themeColor="accent1" w:themeShade="BF"/>
    </w:rPr>
  </w:style>
  <w:style w:type="character" w:styleId="IntenseReference">
    <w:name w:val="Intense Reference"/>
    <w:basedOn w:val="DefaultParagraphFont"/>
    <w:uiPriority w:val="32"/>
    <w:qFormat/>
    <w:rsid w:val="00AB0B08"/>
    <w:rPr>
      <w:b/>
      <w:bCs/>
      <w:smallCaps/>
      <w:color w:val="2E74B5" w:themeColor="accent1" w:themeShade="BF"/>
      <w:spacing w:val="5"/>
    </w:rPr>
  </w:style>
  <w:style w:type="paragraph" w:styleId="Header">
    <w:name w:val="header"/>
    <w:basedOn w:val="Normal"/>
    <w:link w:val="HeaderChar"/>
    <w:uiPriority w:val="99"/>
    <w:unhideWhenUsed/>
    <w:rsid w:val="00192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D26"/>
  </w:style>
  <w:style w:type="paragraph" w:styleId="Footer">
    <w:name w:val="footer"/>
    <w:basedOn w:val="Normal"/>
    <w:link w:val="FooterChar"/>
    <w:uiPriority w:val="99"/>
    <w:unhideWhenUsed/>
    <w:rsid w:val="00192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Administrator</dc:creator>
  <cp:keywords/>
  <dc:description/>
  <cp:lastModifiedBy>City Administrator</cp:lastModifiedBy>
  <cp:revision>4</cp:revision>
  <dcterms:created xsi:type="dcterms:W3CDTF">2026-03-16T18:32:00Z</dcterms:created>
  <dcterms:modified xsi:type="dcterms:W3CDTF">2026-03-18T17:45:00Z</dcterms:modified>
</cp:coreProperties>
</file>